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8E1342" w:rsidRDefault="00A466CB" w:rsidP="007224A0">
      <w:pPr>
        <w:pStyle w:val="Heading1"/>
      </w:pPr>
      <w:r w:rsidRPr="008E1342">
        <w:t>Hadley</w:t>
      </w:r>
    </w:p>
    <w:p w14:paraId="54C57778" w14:textId="77777777" w:rsidR="00DB4BF8" w:rsidRDefault="00F61212" w:rsidP="007224A0">
      <w:pPr>
        <w:pStyle w:val="Heading1"/>
      </w:pPr>
      <w:r w:rsidRPr="008E1342">
        <w:t>Contracted Braille</w:t>
      </w:r>
      <w:r w:rsidR="00CF79B5" w:rsidRPr="008E1342">
        <w:t xml:space="preserve"> </w:t>
      </w:r>
    </w:p>
    <w:p w14:paraId="7216D820" w14:textId="222CA962" w:rsidR="00A466CB" w:rsidRDefault="00CF79B5" w:rsidP="007224A0">
      <w:pPr>
        <w:pStyle w:val="Heading1"/>
      </w:pPr>
      <w:r w:rsidRPr="008E1342">
        <w:t>Workshop 11</w:t>
      </w:r>
      <w:r w:rsidR="00DB4BF8">
        <w:t>,</w:t>
      </w:r>
      <w:r w:rsidR="00F61212" w:rsidRPr="008E1342">
        <w:t xml:space="preserve"> </w:t>
      </w:r>
      <w:r w:rsidR="00605AB3" w:rsidRPr="008E1342">
        <w:t>More Lower Groupsigns</w:t>
      </w:r>
      <w:r w:rsidR="00DB4BF8">
        <w:t>:</w:t>
      </w:r>
      <w:r w:rsidR="00605AB3" w:rsidRPr="008E1342">
        <w:t xml:space="preserve"> </w:t>
      </w:r>
      <w:r w:rsidR="001C0A01">
        <w:t>ea</w:t>
      </w:r>
      <w:r w:rsidR="00605AB3" w:rsidRPr="008E1342">
        <w:t xml:space="preserve">, bb, </w:t>
      </w:r>
      <w:r w:rsidR="001C0A01">
        <w:t>cc</w:t>
      </w:r>
      <w:r w:rsidR="00605AB3" w:rsidRPr="008E1342">
        <w:t xml:space="preserve">, </w:t>
      </w:r>
      <w:r w:rsidR="001C0A01">
        <w:t>ff</w:t>
      </w:r>
      <w:r w:rsidR="00605AB3" w:rsidRPr="008E1342">
        <w:t xml:space="preserve">, </w:t>
      </w:r>
      <w:r w:rsidR="001C0A01">
        <w:t>gg</w:t>
      </w:r>
      <w:r w:rsidR="009B60C6">
        <w:t xml:space="preserve">  </w:t>
      </w:r>
    </w:p>
    <w:p w14:paraId="3B78EFD5" w14:textId="77777777" w:rsidR="008E1342" w:rsidRPr="008E1342" w:rsidRDefault="008E1342" w:rsidP="007224A0">
      <w:pPr>
        <w:pStyle w:val="Hadley20"/>
      </w:pPr>
    </w:p>
    <w:p w14:paraId="65B4E46F" w14:textId="44A35E8B" w:rsidR="00F61212" w:rsidRDefault="008C2891" w:rsidP="007224A0">
      <w:pPr>
        <w:pStyle w:val="Heading2"/>
      </w:pPr>
      <w:r>
        <w:t>Opening</w:t>
      </w:r>
    </w:p>
    <w:p w14:paraId="4D2E33AC" w14:textId="6CF4519F" w:rsidR="00641D8D" w:rsidRPr="007224A0" w:rsidRDefault="00DB441E" w:rsidP="007224A0">
      <w:pPr>
        <w:pStyle w:val="Hadley20"/>
      </w:pPr>
      <w:r w:rsidRPr="007224A0">
        <w:t>Hadley presents Contracted Braille Workshop 11, More Lower Groupsigns</w:t>
      </w:r>
      <w:r w:rsidR="00DB4BF8">
        <w:t>:</w:t>
      </w:r>
      <w:r w:rsidRPr="007224A0">
        <w:t xml:space="preserve"> </w:t>
      </w:r>
      <w:r w:rsidR="001C0A01">
        <w:t>ea</w:t>
      </w:r>
      <w:r w:rsidRPr="007224A0">
        <w:t xml:space="preserve">, bb, </w:t>
      </w:r>
      <w:r w:rsidR="001C0A01">
        <w:t>cc</w:t>
      </w:r>
      <w:r w:rsidRPr="007224A0">
        <w:t xml:space="preserve">, </w:t>
      </w:r>
      <w:r w:rsidR="001C0A01">
        <w:t>ff</w:t>
      </w:r>
      <w:r w:rsidRPr="007224A0">
        <w:t xml:space="preserve">, </w:t>
      </w:r>
      <w:r w:rsidR="001C0A01">
        <w:t>gg</w:t>
      </w:r>
      <w:r w:rsidRPr="007224A0">
        <w:t>.</w:t>
      </w:r>
    </w:p>
    <w:p w14:paraId="32AEB83F" w14:textId="77777777" w:rsidR="00DB441E" w:rsidRDefault="00DB441E" w:rsidP="007224A0">
      <w:pPr>
        <w:pStyle w:val="Hadley20"/>
      </w:pPr>
    </w:p>
    <w:p w14:paraId="6E077EEB" w14:textId="2FD36D7E" w:rsidR="00892C86" w:rsidRDefault="00892C86" w:rsidP="007224A0">
      <w:pPr>
        <w:pStyle w:val="Heading2"/>
      </w:pPr>
      <w:r w:rsidRPr="00892C86">
        <w:t>Page</w:t>
      </w:r>
      <w:r w:rsidR="007224A0">
        <w:t xml:space="preserve"> 1</w:t>
      </w:r>
      <w:r w:rsidRPr="00892C86">
        <w:t xml:space="preserve"> </w:t>
      </w:r>
    </w:p>
    <w:p w14:paraId="43A3224E" w14:textId="77777777" w:rsidR="00A276BC" w:rsidRDefault="00892C86" w:rsidP="007224A0">
      <w:pPr>
        <w:pStyle w:val="Hadley20"/>
      </w:pPr>
      <w:r w:rsidRPr="00892C86">
        <w:t xml:space="preserve">To begin, make sure you have your braille workbook with you. </w:t>
      </w:r>
    </w:p>
    <w:p w14:paraId="0CF5F8FD" w14:textId="5F9EF6D9" w:rsidR="00892C86" w:rsidRDefault="00892C86" w:rsidP="007224A0">
      <w:pPr>
        <w:pStyle w:val="Hadley20"/>
      </w:pPr>
      <w:r w:rsidRPr="00892C86">
        <w:t>If you don</w:t>
      </w:r>
      <w:r w:rsidR="00361DD9">
        <w:t>’</w:t>
      </w:r>
      <w:r w:rsidRPr="00892C86">
        <w:t xml:space="preserve">t already have one, call Hadley at </w:t>
      </w:r>
      <w:r w:rsidR="00A276BC">
        <w:br/>
      </w:r>
      <w:r w:rsidRPr="00892C86">
        <w:t>847-784-2816 and we</w:t>
      </w:r>
      <w:r w:rsidR="00361DD9">
        <w:t>’</w:t>
      </w:r>
      <w:r w:rsidRPr="00892C86">
        <w:t xml:space="preserve">ll mail one right out to you. </w:t>
      </w:r>
    </w:p>
    <w:p w14:paraId="4E734B7F" w14:textId="3EC5575F" w:rsidR="00A276BC" w:rsidRDefault="00892C86" w:rsidP="007224A0">
      <w:pPr>
        <w:pStyle w:val="Hadley20"/>
      </w:pPr>
      <w:r w:rsidRPr="00892C86">
        <w:t>Now, we</w:t>
      </w:r>
      <w:r w:rsidR="00361DD9">
        <w:t>’</w:t>
      </w:r>
      <w:r w:rsidRPr="00892C86">
        <w:t xml:space="preserve">re going to learn a few more lower </w:t>
      </w:r>
      <w:r w:rsidR="00361DD9">
        <w:t>groupsign</w:t>
      </w:r>
      <w:r w:rsidRPr="00892C86">
        <w:t xml:space="preserve">s. </w:t>
      </w:r>
    </w:p>
    <w:p w14:paraId="5E765874" w14:textId="77777777" w:rsidR="00A276BC" w:rsidRDefault="00892C86" w:rsidP="007224A0">
      <w:pPr>
        <w:pStyle w:val="Hadley20"/>
      </w:pPr>
      <w:r w:rsidRPr="00892C86">
        <w:lastRenderedPageBreak/>
        <w:t xml:space="preserve">Feel the braille in the top left corner of the page. </w:t>
      </w:r>
    </w:p>
    <w:p w14:paraId="4B639B63" w14:textId="33C49EC4" w:rsidR="00892C86" w:rsidRDefault="00892C86" w:rsidP="007224A0">
      <w:pPr>
        <w:pStyle w:val="Hadley20"/>
      </w:pPr>
      <w:r w:rsidRPr="00892C86">
        <w:t xml:space="preserve">These are the lower </w:t>
      </w:r>
      <w:r w:rsidR="00361DD9">
        <w:t>groupsign</w:t>
      </w:r>
      <w:r w:rsidRPr="00892C86">
        <w:t xml:space="preserve">s </w:t>
      </w:r>
      <w:r w:rsidR="001C0A01">
        <w:t>ea</w:t>
      </w:r>
      <w:r w:rsidRPr="00892C86">
        <w:t xml:space="preserve">, </w:t>
      </w:r>
      <w:r w:rsidR="001C0A01">
        <w:t>bb</w:t>
      </w:r>
      <w:r w:rsidRPr="00892C86">
        <w:t xml:space="preserve">, and </w:t>
      </w:r>
      <w:r w:rsidR="001C0A01">
        <w:t>cc</w:t>
      </w:r>
      <w:r w:rsidRPr="00892C86">
        <w:t xml:space="preserve"> when they</w:t>
      </w:r>
      <w:r w:rsidR="00361DD9">
        <w:t>’</w:t>
      </w:r>
      <w:r w:rsidRPr="00892C86">
        <w:t xml:space="preserve">re used in the middle of a word. </w:t>
      </w:r>
    </w:p>
    <w:p w14:paraId="7F2485C4" w14:textId="77777777" w:rsidR="00361DD9" w:rsidRDefault="00892C86" w:rsidP="007224A0">
      <w:pPr>
        <w:pStyle w:val="Hadley20"/>
      </w:pPr>
      <w:r w:rsidRPr="00892C86">
        <w:t>Above the middle line, you</w:t>
      </w:r>
      <w:r w:rsidR="00361DD9">
        <w:t>’</w:t>
      </w:r>
      <w:r w:rsidRPr="00892C86">
        <w:t xml:space="preserve">ll find three rows of braille. </w:t>
      </w:r>
    </w:p>
    <w:p w14:paraId="560203EE" w14:textId="77777777" w:rsidR="00361DD9" w:rsidRDefault="00892C86" w:rsidP="007224A0">
      <w:pPr>
        <w:pStyle w:val="Hadley20"/>
      </w:pPr>
      <w:r w:rsidRPr="00892C86">
        <w:t>Just like you</w:t>
      </w:r>
      <w:r w:rsidR="00361DD9">
        <w:t>’</w:t>
      </w:r>
      <w:r w:rsidRPr="00892C86">
        <w:t>ve done with the other workshops in this series</w:t>
      </w:r>
      <w:r w:rsidR="00361DD9">
        <w:t>,</w:t>
      </w:r>
      <w:r w:rsidRPr="00892C86">
        <w:t xml:space="preserve"> use the </w:t>
      </w:r>
      <w:r w:rsidR="00361DD9">
        <w:t>P</w:t>
      </w:r>
      <w:r w:rsidRPr="00892C86">
        <w:t xml:space="preserve">ause button or </w:t>
      </w:r>
      <w:r w:rsidR="00361DD9">
        <w:t>spacebar</w:t>
      </w:r>
      <w:r w:rsidRPr="00892C86">
        <w:t xml:space="preserve"> for as long as you need to read or complete an activity</w:t>
      </w:r>
      <w:r w:rsidR="00361DD9">
        <w:t>.</w:t>
      </w:r>
    </w:p>
    <w:p w14:paraId="7316B121" w14:textId="4A6D7682" w:rsidR="00892C86" w:rsidRDefault="00361DD9" w:rsidP="007224A0">
      <w:pPr>
        <w:pStyle w:val="Hadley20"/>
      </w:pPr>
      <w:r>
        <w:t>T</w:t>
      </w:r>
      <w:r w:rsidR="00892C86" w:rsidRPr="00892C86">
        <w:t xml:space="preserve">hen select the </w:t>
      </w:r>
      <w:r>
        <w:t>P</w:t>
      </w:r>
      <w:r w:rsidR="00892C86" w:rsidRPr="00892C86">
        <w:t xml:space="preserve">lay button or press the </w:t>
      </w:r>
      <w:r>
        <w:t>spacebar</w:t>
      </w:r>
      <w:r w:rsidR="00892C86" w:rsidRPr="00892C86">
        <w:t xml:space="preserve"> again to hear the feedback. </w:t>
      </w:r>
    </w:p>
    <w:p w14:paraId="46AFB05F" w14:textId="77777777" w:rsidR="00892C86" w:rsidRDefault="00892C86" w:rsidP="007224A0">
      <w:pPr>
        <w:pStyle w:val="Hadley20"/>
      </w:pPr>
      <w:r w:rsidRPr="00892C86">
        <w:t xml:space="preserve">Read the first line. </w:t>
      </w:r>
    </w:p>
    <w:p w14:paraId="17FE631F" w14:textId="3448CC95" w:rsidR="00361DD9" w:rsidRDefault="00892C86" w:rsidP="007224A0">
      <w:pPr>
        <w:pStyle w:val="Hadley20"/>
      </w:pPr>
      <w:r w:rsidRPr="00892C86">
        <w:t xml:space="preserve">This is the word </w:t>
      </w:r>
      <w:r w:rsidR="00361DD9">
        <w:t>“</w:t>
      </w:r>
      <w:r w:rsidRPr="00892C86">
        <w:t>health</w:t>
      </w:r>
      <w:r w:rsidR="00361DD9">
        <w:t>,”</w:t>
      </w:r>
      <w:r w:rsidRPr="00892C86">
        <w:t xml:space="preserve"> and it uses the lower </w:t>
      </w:r>
      <w:r w:rsidR="00361DD9">
        <w:t>groupsign</w:t>
      </w:r>
      <w:r w:rsidRPr="00892C86">
        <w:t xml:space="preserve"> </w:t>
      </w:r>
      <w:r w:rsidR="00361DD9">
        <w:t>ea</w:t>
      </w:r>
      <w:r w:rsidRPr="00892C86">
        <w:t xml:space="preserve">. </w:t>
      </w:r>
    </w:p>
    <w:p w14:paraId="00C57D76" w14:textId="53845D5C" w:rsidR="00892C86" w:rsidRDefault="00892C86" w:rsidP="007224A0">
      <w:pPr>
        <w:pStyle w:val="Hadley20"/>
      </w:pPr>
      <w:r w:rsidRPr="00892C86">
        <w:t xml:space="preserve">Now read the next line. </w:t>
      </w:r>
    </w:p>
    <w:p w14:paraId="546AF63A" w14:textId="02CC1ED7" w:rsidR="00361DD9" w:rsidRDefault="00892C86" w:rsidP="007224A0">
      <w:pPr>
        <w:pStyle w:val="Hadley20"/>
      </w:pPr>
      <w:r w:rsidRPr="00892C86">
        <w:t xml:space="preserve">The word </w:t>
      </w:r>
      <w:r w:rsidR="00361DD9">
        <w:t>“</w:t>
      </w:r>
      <w:r w:rsidRPr="00892C86">
        <w:t>nibble</w:t>
      </w:r>
      <w:r w:rsidR="00361DD9">
        <w:t>”</w:t>
      </w:r>
      <w:r w:rsidRPr="00892C86">
        <w:t xml:space="preserve"> uses the lower </w:t>
      </w:r>
      <w:r w:rsidR="00361DD9">
        <w:t>groupsign</w:t>
      </w:r>
      <w:r w:rsidRPr="00892C86">
        <w:t xml:space="preserve"> </w:t>
      </w:r>
      <w:r w:rsidR="00361DD9">
        <w:t>bb</w:t>
      </w:r>
      <w:r w:rsidRPr="00892C86">
        <w:t xml:space="preserve">. </w:t>
      </w:r>
    </w:p>
    <w:p w14:paraId="24D68BD3" w14:textId="6C3F5349" w:rsidR="00892C86" w:rsidRDefault="00892C86" w:rsidP="007224A0">
      <w:pPr>
        <w:pStyle w:val="Hadley20"/>
      </w:pPr>
      <w:r w:rsidRPr="00892C86">
        <w:t xml:space="preserve">How about the last line? </w:t>
      </w:r>
    </w:p>
    <w:p w14:paraId="145FA11E" w14:textId="6BC7C238" w:rsidR="00892C86" w:rsidRDefault="00892C86" w:rsidP="007224A0">
      <w:pPr>
        <w:pStyle w:val="Hadley20"/>
      </w:pPr>
      <w:r w:rsidRPr="00892C86">
        <w:t xml:space="preserve">This is the word </w:t>
      </w:r>
      <w:r w:rsidR="00361DD9">
        <w:t>“</w:t>
      </w:r>
      <w:r w:rsidRPr="00892C86">
        <w:t>accept</w:t>
      </w:r>
      <w:r w:rsidR="00361DD9">
        <w:t>”</w:t>
      </w:r>
      <w:r w:rsidRPr="00892C86">
        <w:t xml:space="preserve"> and it uses the lower </w:t>
      </w:r>
      <w:r w:rsidR="00361DD9">
        <w:t>groupsign</w:t>
      </w:r>
      <w:r w:rsidRPr="00892C86">
        <w:t xml:space="preserve"> </w:t>
      </w:r>
      <w:r w:rsidR="00361DD9">
        <w:t>cc</w:t>
      </w:r>
      <w:r w:rsidRPr="00892C86">
        <w:t xml:space="preserve">. </w:t>
      </w:r>
    </w:p>
    <w:p w14:paraId="2EA79497" w14:textId="0F6CF4D6" w:rsidR="00892C86" w:rsidRDefault="00892C86" w:rsidP="007224A0">
      <w:pPr>
        <w:pStyle w:val="Hadley20"/>
      </w:pPr>
      <w:r w:rsidRPr="00892C86">
        <w:lastRenderedPageBreak/>
        <w:t>Below the middle line you</w:t>
      </w:r>
      <w:r w:rsidR="00361DD9">
        <w:t>’</w:t>
      </w:r>
      <w:r w:rsidRPr="00892C86">
        <w:t>ll find a phrase. Let</w:t>
      </w:r>
      <w:r w:rsidR="00361DD9">
        <w:t>’</w:t>
      </w:r>
      <w:r w:rsidRPr="00892C86">
        <w:t>s read this phrase together</w:t>
      </w:r>
      <w:r w:rsidR="00A265F8">
        <w:t>.</w:t>
      </w:r>
      <w:r w:rsidR="00361DD9">
        <w:t xml:space="preserve"> </w:t>
      </w:r>
    </w:p>
    <w:p w14:paraId="7C1CC855" w14:textId="63B08579" w:rsidR="00892C86" w:rsidRDefault="00361DD9" w:rsidP="007224A0">
      <w:pPr>
        <w:pStyle w:val="Hadley20"/>
      </w:pPr>
      <w:r>
        <w:t>“C</w:t>
      </w:r>
      <w:r w:rsidR="00892C86" w:rsidRPr="00892C86">
        <w:t>rabby beach occupant.</w:t>
      </w:r>
      <w:r>
        <w:t>”</w:t>
      </w:r>
      <w:r w:rsidR="00892C86" w:rsidRPr="00892C86">
        <w:t xml:space="preserve"> Great</w:t>
      </w:r>
      <w:r w:rsidR="00892C86">
        <w:t>!</w:t>
      </w:r>
    </w:p>
    <w:p w14:paraId="7C39F0CF" w14:textId="4300315A" w:rsidR="002B5AD0" w:rsidRDefault="00892C86" w:rsidP="00361DD9">
      <w:pPr>
        <w:pStyle w:val="TurnthePage"/>
      </w:pPr>
      <w:r>
        <w:t>T</w:t>
      </w:r>
      <w:r w:rsidRPr="00892C86">
        <w:t>urn the page.</w:t>
      </w:r>
    </w:p>
    <w:p w14:paraId="5DAED24B" w14:textId="5DF1C47A" w:rsidR="00892C86" w:rsidRDefault="00892C86" w:rsidP="00361DD9">
      <w:pPr>
        <w:pStyle w:val="Heading2"/>
      </w:pPr>
      <w:r w:rsidRPr="00892C86">
        <w:t xml:space="preserve">Page </w:t>
      </w:r>
      <w:r w:rsidR="00361DD9">
        <w:t>2</w:t>
      </w:r>
      <w:r w:rsidRPr="00892C86">
        <w:t xml:space="preserve"> </w:t>
      </w:r>
    </w:p>
    <w:p w14:paraId="40103123" w14:textId="77777777" w:rsidR="00361DD9" w:rsidRDefault="00892C86" w:rsidP="007224A0">
      <w:pPr>
        <w:pStyle w:val="Hadley20"/>
      </w:pPr>
      <w:r>
        <w:t>F</w:t>
      </w:r>
      <w:r w:rsidRPr="00892C86">
        <w:t>eel the braille in the top-left corner of the page.</w:t>
      </w:r>
    </w:p>
    <w:p w14:paraId="6B85AB01" w14:textId="743B6747" w:rsidR="00361DD9" w:rsidRDefault="00892C86" w:rsidP="007224A0">
      <w:pPr>
        <w:pStyle w:val="Hadley20"/>
      </w:pPr>
      <w:r w:rsidRPr="00892C86">
        <w:t>You</w:t>
      </w:r>
      <w:r w:rsidR="00361DD9">
        <w:t>’</w:t>
      </w:r>
      <w:r w:rsidRPr="00892C86">
        <w:t>ve learned this symbol before as the comma</w:t>
      </w:r>
      <w:r w:rsidR="00F6660B">
        <w:t>.</w:t>
      </w:r>
      <w:r w:rsidRPr="00892C86">
        <w:t xml:space="preserve"> </w:t>
      </w:r>
      <w:r w:rsidR="00F6660B">
        <w:t>B</w:t>
      </w:r>
      <w:r w:rsidRPr="00892C86">
        <w:t>ut when it</w:t>
      </w:r>
      <w:r w:rsidR="00361DD9">
        <w:t>’</w:t>
      </w:r>
      <w:r w:rsidRPr="00892C86">
        <w:t>s used in the middle of a word, it</w:t>
      </w:r>
      <w:r w:rsidR="00361DD9">
        <w:t>’</w:t>
      </w:r>
      <w:r w:rsidRPr="00892C86">
        <w:t xml:space="preserve">s the lower </w:t>
      </w:r>
      <w:r w:rsidR="00361DD9">
        <w:t>groupsign</w:t>
      </w:r>
      <w:r w:rsidRPr="00892C86">
        <w:t xml:space="preserve"> </w:t>
      </w:r>
      <w:r w:rsidR="001C0A01">
        <w:t>ea</w:t>
      </w:r>
      <w:r w:rsidRPr="00892C86">
        <w:t xml:space="preserve">. </w:t>
      </w:r>
    </w:p>
    <w:p w14:paraId="53DAB6EA" w14:textId="688DE248" w:rsidR="00892C86" w:rsidRDefault="001C0A01" w:rsidP="007224A0">
      <w:pPr>
        <w:pStyle w:val="Hadley20"/>
      </w:pPr>
      <w:r>
        <w:t>ea</w:t>
      </w:r>
      <w:r w:rsidR="00892C86" w:rsidRPr="00892C86">
        <w:t xml:space="preserve"> is dot </w:t>
      </w:r>
      <w:r w:rsidR="00361DD9">
        <w:t>2</w:t>
      </w:r>
      <w:r w:rsidR="00892C86" w:rsidRPr="00892C86">
        <w:t xml:space="preserve">. The middle dot on the first side of the cell. </w:t>
      </w:r>
    </w:p>
    <w:p w14:paraId="6A194B73" w14:textId="77777777" w:rsidR="00361DD9" w:rsidRDefault="00892C86" w:rsidP="007224A0">
      <w:pPr>
        <w:pStyle w:val="Hadley20"/>
      </w:pPr>
      <w:r w:rsidRPr="00892C86">
        <w:t xml:space="preserve">Above the middle line are three rows of braille. </w:t>
      </w:r>
    </w:p>
    <w:p w14:paraId="30AD66E9" w14:textId="6AD9CA31" w:rsidR="00892C86" w:rsidRDefault="00892C86" w:rsidP="007224A0">
      <w:pPr>
        <w:pStyle w:val="Hadley20"/>
      </w:pPr>
      <w:r w:rsidRPr="00892C86">
        <w:t xml:space="preserve">Which row contains a word that uses the lower </w:t>
      </w:r>
      <w:r w:rsidR="00361DD9">
        <w:t>groupsign</w:t>
      </w:r>
      <w:r w:rsidRPr="00892C86">
        <w:t xml:space="preserve"> </w:t>
      </w:r>
      <w:r w:rsidR="001C0A01">
        <w:t>ea</w:t>
      </w:r>
      <w:r w:rsidRPr="00892C86">
        <w:t xml:space="preserve">? </w:t>
      </w:r>
    </w:p>
    <w:p w14:paraId="68D992A8" w14:textId="56B29726" w:rsidR="00892C86" w:rsidRDefault="00892C86" w:rsidP="007224A0">
      <w:pPr>
        <w:pStyle w:val="Hadley20"/>
      </w:pPr>
      <w:r w:rsidRPr="00892C86">
        <w:t xml:space="preserve">If you found </w:t>
      </w:r>
      <w:r w:rsidR="00361DD9">
        <w:t>“</w:t>
      </w:r>
      <w:r w:rsidRPr="00892C86">
        <w:t>heat</w:t>
      </w:r>
      <w:r w:rsidR="00361DD9">
        <w:t>”</w:t>
      </w:r>
      <w:r w:rsidRPr="00892C86">
        <w:t xml:space="preserve"> in the second row, you got it</w:t>
      </w:r>
      <w:r w:rsidR="00361DD9">
        <w:t>!</w:t>
      </w:r>
      <w:r w:rsidRPr="00892C86">
        <w:t xml:space="preserve"> </w:t>
      </w:r>
    </w:p>
    <w:p w14:paraId="47376E1A" w14:textId="77777777" w:rsidR="00361DD9" w:rsidRDefault="00892C86" w:rsidP="007224A0">
      <w:pPr>
        <w:pStyle w:val="Hadley20"/>
      </w:pPr>
      <w:r w:rsidRPr="00892C86">
        <w:t>Below the middle line, you</w:t>
      </w:r>
      <w:r w:rsidR="00361DD9">
        <w:t>’</w:t>
      </w:r>
      <w:r w:rsidRPr="00892C86">
        <w:t xml:space="preserve">ll find three sentences. </w:t>
      </w:r>
    </w:p>
    <w:p w14:paraId="01F284FC" w14:textId="1C5D6D51" w:rsidR="00892C86" w:rsidRDefault="00892C86" w:rsidP="007224A0">
      <w:pPr>
        <w:pStyle w:val="Hadley20"/>
      </w:pPr>
      <w:r w:rsidRPr="00892C86">
        <w:t xml:space="preserve">Read the first sentence. </w:t>
      </w:r>
    </w:p>
    <w:p w14:paraId="0BE86A6F" w14:textId="77777777" w:rsidR="00361DD9" w:rsidRDefault="00892C86" w:rsidP="007224A0">
      <w:pPr>
        <w:pStyle w:val="Hadley20"/>
      </w:pPr>
      <w:r w:rsidRPr="00892C86">
        <w:lastRenderedPageBreak/>
        <w:t xml:space="preserve">If you read the question, </w:t>
      </w:r>
      <w:r w:rsidR="00361DD9">
        <w:t>“</w:t>
      </w:r>
      <w:r w:rsidRPr="00892C86">
        <w:t>Peanut butter on yeast bread or turkey?</w:t>
      </w:r>
      <w:r w:rsidR="00361DD9">
        <w:t>”</w:t>
      </w:r>
      <w:r w:rsidRPr="00892C86">
        <w:t xml:space="preserve"> That</w:t>
      </w:r>
      <w:r w:rsidR="00361DD9">
        <w:t>’</w:t>
      </w:r>
      <w:r w:rsidRPr="00892C86">
        <w:t>s it</w:t>
      </w:r>
      <w:r w:rsidR="00361DD9">
        <w:t>!</w:t>
      </w:r>
    </w:p>
    <w:p w14:paraId="08FBD615" w14:textId="5C1864BB" w:rsidR="00892C86" w:rsidRDefault="00892C86" w:rsidP="007224A0">
      <w:pPr>
        <w:pStyle w:val="Hadley20"/>
      </w:pPr>
      <w:r w:rsidRPr="00892C86">
        <w:t xml:space="preserve">How many words in this sentence use the </w:t>
      </w:r>
      <w:r w:rsidR="001C0A01">
        <w:t>ea</w:t>
      </w:r>
      <w:r w:rsidRPr="00892C86">
        <w:t xml:space="preserve"> </w:t>
      </w:r>
      <w:r w:rsidR="00361DD9">
        <w:t>groupsign</w:t>
      </w:r>
      <w:r w:rsidRPr="00892C86">
        <w:t xml:space="preserve">? </w:t>
      </w:r>
    </w:p>
    <w:p w14:paraId="7F58ADD6" w14:textId="7A737DEE" w:rsidR="00361DD9" w:rsidRDefault="00892C86" w:rsidP="007224A0">
      <w:pPr>
        <w:pStyle w:val="Hadley20"/>
      </w:pPr>
      <w:r w:rsidRPr="00892C86">
        <w:t xml:space="preserve">Three words use the </w:t>
      </w:r>
      <w:r w:rsidR="001C0A01">
        <w:t>ea</w:t>
      </w:r>
      <w:r w:rsidRPr="00892C86">
        <w:t xml:space="preserve"> </w:t>
      </w:r>
      <w:r w:rsidR="00361DD9">
        <w:t>groupsign:</w:t>
      </w:r>
      <w:r w:rsidRPr="00892C86">
        <w:t xml:space="preserve"> </w:t>
      </w:r>
      <w:r w:rsidR="00361DD9">
        <w:t>“p</w:t>
      </w:r>
      <w:r w:rsidRPr="00892C86">
        <w:t>eanut,</w:t>
      </w:r>
      <w:r w:rsidR="00361DD9">
        <w:t>”</w:t>
      </w:r>
      <w:r w:rsidRPr="00892C86">
        <w:t xml:space="preserve"> </w:t>
      </w:r>
      <w:r w:rsidR="00361DD9">
        <w:t>“</w:t>
      </w:r>
      <w:r w:rsidRPr="00892C86">
        <w:t>yeast,</w:t>
      </w:r>
      <w:r w:rsidR="00361DD9">
        <w:t>”</w:t>
      </w:r>
      <w:r w:rsidRPr="00892C86">
        <w:t xml:space="preserve"> and </w:t>
      </w:r>
      <w:r w:rsidR="00361DD9">
        <w:t>“</w:t>
      </w:r>
      <w:r w:rsidRPr="00892C86">
        <w:t>bread.</w:t>
      </w:r>
      <w:r w:rsidR="00361DD9">
        <w:t>”</w:t>
      </w:r>
    </w:p>
    <w:p w14:paraId="6E6E5C3A" w14:textId="0811ED59" w:rsidR="00892C86" w:rsidRDefault="00892C86" w:rsidP="007224A0">
      <w:pPr>
        <w:pStyle w:val="Hadley20"/>
      </w:pPr>
      <w:r w:rsidRPr="00892C86">
        <w:t xml:space="preserve">Now read the second sentence. </w:t>
      </w:r>
    </w:p>
    <w:p w14:paraId="172FE1BB" w14:textId="77777777" w:rsidR="00361DD9" w:rsidRDefault="00892C86" w:rsidP="007224A0">
      <w:pPr>
        <w:pStyle w:val="Hadley20"/>
      </w:pPr>
      <w:r w:rsidRPr="00892C86">
        <w:t xml:space="preserve">This one reads, </w:t>
      </w:r>
      <w:r w:rsidR="00361DD9">
        <w:t>“</w:t>
      </w:r>
      <w:r w:rsidRPr="00892C86">
        <w:t>To be healthy, eat less meat.</w:t>
      </w:r>
      <w:r w:rsidR="00361DD9">
        <w:t>”</w:t>
      </w:r>
      <w:r w:rsidRPr="00892C86">
        <w:t xml:space="preserve"> </w:t>
      </w:r>
    </w:p>
    <w:p w14:paraId="7D69313E" w14:textId="5F459B18" w:rsidR="00892C86" w:rsidRDefault="00892C86" w:rsidP="007224A0">
      <w:pPr>
        <w:pStyle w:val="Hadley20"/>
      </w:pPr>
      <w:r w:rsidRPr="00892C86">
        <w:t xml:space="preserve">How many of these words use the </w:t>
      </w:r>
      <w:r w:rsidR="001C0A01">
        <w:t>ea</w:t>
      </w:r>
      <w:r w:rsidRPr="00892C86">
        <w:t xml:space="preserve"> </w:t>
      </w:r>
      <w:r w:rsidR="00361DD9">
        <w:t>groupsign</w:t>
      </w:r>
      <w:r w:rsidRPr="00892C86">
        <w:t xml:space="preserve">? </w:t>
      </w:r>
    </w:p>
    <w:p w14:paraId="752731A3" w14:textId="382E7056" w:rsidR="00361DD9" w:rsidRDefault="00892C86" w:rsidP="007224A0">
      <w:pPr>
        <w:pStyle w:val="Hadley20"/>
      </w:pPr>
      <w:r w:rsidRPr="00892C86">
        <w:t xml:space="preserve">Two words have the </w:t>
      </w:r>
      <w:r w:rsidR="001C0A01">
        <w:t>ea</w:t>
      </w:r>
      <w:r w:rsidRPr="00892C86">
        <w:t xml:space="preserve"> </w:t>
      </w:r>
      <w:r w:rsidR="00361DD9">
        <w:t>groupsign:</w:t>
      </w:r>
      <w:r w:rsidRPr="00892C86">
        <w:t xml:space="preserve"> </w:t>
      </w:r>
      <w:r w:rsidR="00361DD9">
        <w:t>“h</w:t>
      </w:r>
      <w:r w:rsidRPr="00892C86">
        <w:t>ealthy</w:t>
      </w:r>
      <w:r w:rsidR="00361DD9">
        <w:t>”</w:t>
      </w:r>
      <w:r w:rsidRPr="00892C86">
        <w:t xml:space="preserve"> and </w:t>
      </w:r>
      <w:r w:rsidR="00361DD9">
        <w:t>“</w:t>
      </w:r>
      <w:r w:rsidRPr="00892C86">
        <w:t>meat.</w:t>
      </w:r>
      <w:r w:rsidR="00361DD9">
        <w:t>”</w:t>
      </w:r>
      <w:r w:rsidRPr="00892C86">
        <w:t xml:space="preserve"> </w:t>
      </w:r>
    </w:p>
    <w:p w14:paraId="448826C9" w14:textId="6C97FE80" w:rsidR="00361DD9" w:rsidRDefault="00892C86" w:rsidP="007224A0">
      <w:pPr>
        <w:pStyle w:val="Hadley20"/>
      </w:pPr>
      <w:r w:rsidRPr="00892C86">
        <w:t xml:space="preserve">The word </w:t>
      </w:r>
      <w:r w:rsidR="00361DD9">
        <w:t>“</w:t>
      </w:r>
      <w:r w:rsidRPr="00892C86">
        <w:t>eat</w:t>
      </w:r>
      <w:r w:rsidR="00361DD9">
        <w:t>”</w:t>
      </w:r>
      <w:r w:rsidRPr="00892C86">
        <w:t xml:space="preserve"> does not use the </w:t>
      </w:r>
      <w:r w:rsidR="001C0A01">
        <w:t>ea</w:t>
      </w:r>
      <w:r w:rsidRPr="00892C86">
        <w:t xml:space="preserve"> contraction because </w:t>
      </w:r>
      <w:r w:rsidR="001C0A01">
        <w:t>ea</w:t>
      </w:r>
      <w:r w:rsidRPr="00892C86">
        <w:t xml:space="preserve"> is at the beginning of the word. </w:t>
      </w:r>
    </w:p>
    <w:p w14:paraId="72B418DC" w14:textId="705D40B4" w:rsidR="00892C86" w:rsidRDefault="00892C86" w:rsidP="007224A0">
      <w:pPr>
        <w:pStyle w:val="Hadley20"/>
      </w:pPr>
      <w:r w:rsidRPr="00892C86">
        <w:t xml:space="preserve">Finally, read the last sentence. </w:t>
      </w:r>
    </w:p>
    <w:p w14:paraId="4BF10D17" w14:textId="77777777" w:rsidR="00361DD9" w:rsidRDefault="00892C86" w:rsidP="007224A0">
      <w:pPr>
        <w:pStyle w:val="Hadley20"/>
      </w:pPr>
      <w:r w:rsidRPr="00892C86">
        <w:t xml:space="preserve">This one says, </w:t>
      </w:r>
      <w:r w:rsidR="00361DD9">
        <w:t>“</w:t>
      </w:r>
      <w:r w:rsidRPr="00892C86">
        <w:t>Please measure the steak</w:t>
      </w:r>
      <w:r w:rsidR="00361DD9">
        <w:t>, 3</w:t>
      </w:r>
      <w:r w:rsidRPr="00892C86">
        <w:t xml:space="preserve"> </w:t>
      </w:r>
      <w:r w:rsidR="00361DD9">
        <w:t>oz</w:t>
      </w:r>
      <w:r w:rsidRPr="00892C86">
        <w:t xml:space="preserve"> only for me.</w:t>
      </w:r>
      <w:r w:rsidR="00361DD9">
        <w:t>”</w:t>
      </w:r>
      <w:r w:rsidRPr="00892C86">
        <w:t xml:space="preserve"> </w:t>
      </w:r>
    </w:p>
    <w:p w14:paraId="3B7424C8" w14:textId="37863AC7" w:rsidR="00892C86" w:rsidRDefault="00892C86" w:rsidP="007224A0">
      <w:pPr>
        <w:pStyle w:val="Hadley20"/>
      </w:pPr>
      <w:r w:rsidRPr="00892C86">
        <w:t xml:space="preserve">And how many words in this sentence use the </w:t>
      </w:r>
      <w:r w:rsidR="001C0A01">
        <w:t>ea</w:t>
      </w:r>
      <w:r w:rsidRPr="00892C86">
        <w:t xml:space="preserve"> contraction? </w:t>
      </w:r>
    </w:p>
    <w:p w14:paraId="195BD618" w14:textId="77777777" w:rsidR="00361DD9" w:rsidRDefault="00892C86" w:rsidP="007224A0">
      <w:pPr>
        <w:pStyle w:val="Hadley20"/>
      </w:pPr>
      <w:r w:rsidRPr="00892C86">
        <w:lastRenderedPageBreak/>
        <w:t>You got it if you said three</w:t>
      </w:r>
      <w:r w:rsidR="00361DD9">
        <w:t>:</w:t>
      </w:r>
      <w:r w:rsidRPr="00892C86">
        <w:t xml:space="preserve"> </w:t>
      </w:r>
      <w:r w:rsidR="00361DD9">
        <w:t>“p</w:t>
      </w:r>
      <w:r w:rsidRPr="00892C86">
        <w:t>lease,</w:t>
      </w:r>
      <w:r w:rsidR="00361DD9">
        <w:t>”</w:t>
      </w:r>
      <w:r w:rsidRPr="00892C86">
        <w:t xml:space="preserve"> </w:t>
      </w:r>
      <w:r w:rsidR="00361DD9">
        <w:t>“</w:t>
      </w:r>
      <w:r w:rsidRPr="00892C86">
        <w:t>measure,</w:t>
      </w:r>
      <w:r w:rsidR="00361DD9">
        <w:t>”</w:t>
      </w:r>
      <w:r w:rsidRPr="00892C86">
        <w:t xml:space="preserve"> and </w:t>
      </w:r>
      <w:r w:rsidR="00361DD9">
        <w:t>“</w:t>
      </w:r>
      <w:r w:rsidRPr="00892C86">
        <w:t>steak.</w:t>
      </w:r>
      <w:r w:rsidR="00361DD9">
        <w:t>”</w:t>
      </w:r>
    </w:p>
    <w:p w14:paraId="1E819499" w14:textId="30B08170" w:rsidR="00892C86" w:rsidRDefault="00892C86" w:rsidP="007224A0">
      <w:pPr>
        <w:pStyle w:val="Hadley20"/>
      </w:pPr>
      <w:r w:rsidRPr="00892C86">
        <w:t xml:space="preserve">If it was tricky to understand when the dot </w:t>
      </w:r>
      <w:r w:rsidR="00361DD9">
        <w:t>2</w:t>
      </w:r>
      <w:r w:rsidRPr="00892C86">
        <w:t xml:space="preserve"> contraction is </w:t>
      </w:r>
      <w:r w:rsidR="001C0A01">
        <w:t>ea</w:t>
      </w:r>
      <w:r w:rsidRPr="00892C86">
        <w:t xml:space="preserve"> and when it</w:t>
      </w:r>
      <w:r w:rsidR="00361DD9">
        <w:t>’</w:t>
      </w:r>
      <w:r w:rsidRPr="00892C86">
        <w:t xml:space="preserve">s a comma, remember that </w:t>
      </w:r>
      <w:r w:rsidR="001C0A01">
        <w:t>ea</w:t>
      </w:r>
      <w:r w:rsidRPr="00892C86">
        <w:t xml:space="preserve"> only appears in the middle of a word, and a comma appears at the end of a word. </w:t>
      </w:r>
    </w:p>
    <w:p w14:paraId="434ABFF7" w14:textId="77777777" w:rsidR="00361DD9" w:rsidRDefault="00892C86" w:rsidP="007224A0">
      <w:pPr>
        <w:pStyle w:val="Hadley20"/>
      </w:pPr>
      <w:r w:rsidRPr="00892C86">
        <w:t xml:space="preserve">Feel free to replay this page and try again. </w:t>
      </w:r>
    </w:p>
    <w:p w14:paraId="4C6EB088" w14:textId="22E32259" w:rsidR="00892C86" w:rsidRDefault="00892C86" w:rsidP="007224A0">
      <w:pPr>
        <w:pStyle w:val="Hadley20"/>
      </w:pPr>
      <w:r w:rsidRPr="00892C86">
        <w:t>And you can reach out to a Hadley braille expert. We</w:t>
      </w:r>
      <w:r w:rsidR="00361DD9">
        <w:t>’</w:t>
      </w:r>
      <w:r w:rsidRPr="00892C86">
        <w:t>re happy to help</w:t>
      </w:r>
      <w:r w:rsidR="001C0A01">
        <w:t>!</w:t>
      </w:r>
    </w:p>
    <w:p w14:paraId="42088702" w14:textId="725FEF50" w:rsidR="00892C86" w:rsidRDefault="00892C86" w:rsidP="00361DD9">
      <w:pPr>
        <w:pStyle w:val="TurnthePage"/>
      </w:pPr>
      <w:r w:rsidRPr="00892C86">
        <w:t>When you</w:t>
      </w:r>
      <w:r w:rsidR="00361DD9">
        <w:t>’</w:t>
      </w:r>
      <w:r w:rsidRPr="00892C86">
        <w:t>re ready, turn the page.</w:t>
      </w:r>
    </w:p>
    <w:p w14:paraId="3AFF9C76" w14:textId="7A550135" w:rsidR="00892C86" w:rsidRDefault="00892C86" w:rsidP="00361DD9">
      <w:pPr>
        <w:pStyle w:val="Heading2"/>
      </w:pPr>
      <w:r w:rsidRPr="00892C86">
        <w:t xml:space="preserve">Page </w:t>
      </w:r>
      <w:r w:rsidR="00361DD9">
        <w:t>3</w:t>
      </w:r>
      <w:r w:rsidRPr="00892C86">
        <w:t xml:space="preserve"> </w:t>
      </w:r>
    </w:p>
    <w:p w14:paraId="192EC4F2" w14:textId="77777777" w:rsidR="00361DD9" w:rsidRDefault="00892C86" w:rsidP="007224A0">
      <w:pPr>
        <w:pStyle w:val="Hadley20"/>
      </w:pPr>
      <w:r w:rsidRPr="00892C86">
        <w:t xml:space="preserve">Feel the braille in the top left corner of the page. </w:t>
      </w:r>
    </w:p>
    <w:p w14:paraId="5BD70951" w14:textId="1F448831" w:rsidR="00361DD9" w:rsidRDefault="00892C86" w:rsidP="007224A0">
      <w:pPr>
        <w:pStyle w:val="Hadley20"/>
      </w:pPr>
      <w:r w:rsidRPr="00892C86">
        <w:t xml:space="preserve">You previously learned this symbol as </w:t>
      </w:r>
      <w:r w:rsidR="001C0A01">
        <w:t>“</w:t>
      </w:r>
      <w:r w:rsidR="00361DD9">
        <w:t>be</w:t>
      </w:r>
      <w:r w:rsidR="001C0A01">
        <w:t>”</w:t>
      </w:r>
      <w:r w:rsidRPr="00892C86">
        <w:t xml:space="preserve"> when it</w:t>
      </w:r>
      <w:r w:rsidR="00361DD9">
        <w:t>’</w:t>
      </w:r>
      <w:r w:rsidRPr="00892C86">
        <w:t>s found at the beginning of a word</w:t>
      </w:r>
      <w:r w:rsidR="00361DD9">
        <w:t>.</w:t>
      </w:r>
    </w:p>
    <w:p w14:paraId="35E91FA8" w14:textId="650E3F10" w:rsidR="00361DD9" w:rsidRDefault="00361DD9" w:rsidP="007224A0">
      <w:pPr>
        <w:pStyle w:val="Hadley20"/>
      </w:pPr>
      <w:r>
        <w:t>B</w:t>
      </w:r>
      <w:r w:rsidR="00892C86" w:rsidRPr="00892C86">
        <w:t>ut when it</w:t>
      </w:r>
      <w:r>
        <w:t>’</w:t>
      </w:r>
      <w:r w:rsidR="00892C86" w:rsidRPr="00892C86">
        <w:t>s used in the middle of a word, it</w:t>
      </w:r>
      <w:r>
        <w:t>’</w:t>
      </w:r>
      <w:r w:rsidR="00892C86" w:rsidRPr="00892C86">
        <w:t xml:space="preserve">s the lower </w:t>
      </w:r>
      <w:r>
        <w:t>groupsign</w:t>
      </w:r>
      <w:r w:rsidR="00892C86" w:rsidRPr="00892C86">
        <w:t xml:space="preserve"> </w:t>
      </w:r>
      <w:r w:rsidR="001C0A01">
        <w:t>bb</w:t>
      </w:r>
      <w:r w:rsidR="00892C86" w:rsidRPr="00892C86">
        <w:t>.</w:t>
      </w:r>
    </w:p>
    <w:p w14:paraId="69839E7A" w14:textId="0B90D5EE" w:rsidR="00892C86" w:rsidRDefault="001C0A01" w:rsidP="007224A0">
      <w:pPr>
        <w:pStyle w:val="Hadley20"/>
      </w:pPr>
      <w:r>
        <w:t>bb</w:t>
      </w:r>
      <w:r w:rsidR="00892C86" w:rsidRPr="00892C86">
        <w:t xml:space="preserve"> is dots </w:t>
      </w:r>
      <w:r w:rsidR="00361DD9">
        <w:t>2</w:t>
      </w:r>
      <w:r w:rsidR="00892C86" w:rsidRPr="00892C86">
        <w:t xml:space="preserve"> and </w:t>
      </w:r>
      <w:r w:rsidR="00361DD9">
        <w:t>3</w:t>
      </w:r>
      <w:r w:rsidR="00892C86" w:rsidRPr="00892C86">
        <w:t xml:space="preserve">. It uses the middle and bottom dots on the first side of the cell. </w:t>
      </w:r>
    </w:p>
    <w:p w14:paraId="00515F88" w14:textId="77777777" w:rsidR="00361DD9" w:rsidRDefault="00892C86" w:rsidP="007224A0">
      <w:pPr>
        <w:pStyle w:val="Hadley20"/>
      </w:pPr>
      <w:r w:rsidRPr="00892C86">
        <w:lastRenderedPageBreak/>
        <w:t>Above the middle line, you</w:t>
      </w:r>
      <w:r w:rsidR="00361DD9">
        <w:t>’</w:t>
      </w:r>
      <w:r w:rsidRPr="00892C86">
        <w:t xml:space="preserve">ll find three rows of braille. </w:t>
      </w:r>
    </w:p>
    <w:p w14:paraId="7D56BCF0" w14:textId="44EC7227" w:rsidR="00892C86" w:rsidRDefault="00892C86" w:rsidP="007224A0">
      <w:pPr>
        <w:pStyle w:val="Hadley20"/>
      </w:pPr>
      <w:r w:rsidRPr="00892C86">
        <w:t xml:space="preserve">Which row contains a word that uses the lower </w:t>
      </w:r>
      <w:r w:rsidR="00361DD9">
        <w:t>groupsign</w:t>
      </w:r>
      <w:r w:rsidRPr="00892C86">
        <w:t xml:space="preserve"> </w:t>
      </w:r>
      <w:r w:rsidR="001C0A01">
        <w:t>bb</w:t>
      </w:r>
      <w:r w:rsidRPr="00892C86">
        <w:t>?</w:t>
      </w:r>
    </w:p>
    <w:p w14:paraId="3F187F27" w14:textId="4E6BBE09" w:rsidR="00361DD9" w:rsidRDefault="00892C86" w:rsidP="007224A0">
      <w:pPr>
        <w:pStyle w:val="Hadley20"/>
      </w:pPr>
      <w:r w:rsidRPr="00892C86">
        <w:t xml:space="preserve">If you said </w:t>
      </w:r>
      <w:r w:rsidR="00361DD9">
        <w:t>“</w:t>
      </w:r>
      <w:r w:rsidRPr="00892C86">
        <w:t>rabbit</w:t>
      </w:r>
      <w:r w:rsidR="001C0A01">
        <w:t>,</w:t>
      </w:r>
      <w:r w:rsidR="00361DD9">
        <w:t>”</w:t>
      </w:r>
      <w:r w:rsidRPr="00892C86">
        <w:t xml:space="preserve"> in the last row, you</w:t>
      </w:r>
      <w:r w:rsidR="00361DD9">
        <w:t>’</w:t>
      </w:r>
      <w:r w:rsidRPr="00892C86">
        <w:t>re right</w:t>
      </w:r>
      <w:r w:rsidR="00361DD9">
        <w:t xml:space="preserve">! </w:t>
      </w:r>
    </w:p>
    <w:p w14:paraId="163A36CF" w14:textId="77777777" w:rsidR="00361DD9" w:rsidRDefault="00892C86" w:rsidP="007224A0">
      <w:pPr>
        <w:pStyle w:val="Hadley20"/>
      </w:pPr>
      <w:r w:rsidRPr="00892C86">
        <w:t>Below the middle line you</w:t>
      </w:r>
      <w:r w:rsidR="00361DD9">
        <w:t>’</w:t>
      </w:r>
      <w:r w:rsidRPr="00892C86">
        <w:t xml:space="preserve">ll find three sentences. </w:t>
      </w:r>
    </w:p>
    <w:p w14:paraId="4FE966C3" w14:textId="29D2C772" w:rsidR="00892C86" w:rsidRDefault="00892C86" w:rsidP="007224A0">
      <w:pPr>
        <w:pStyle w:val="Hadley20"/>
      </w:pPr>
      <w:r w:rsidRPr="00892C86">
        <w:t xml:space="preserve">Read the first sentence. </w:t>
      </w:r>
    </w:p>
    <w:p w14:paraId="31663FF1" w14:textId="77777777" w:rsidR="00361DD9" w:rsidRDefault="00892C86" w:rsidP="007224A0">
      <w:pPr>
        <w:pStyle w:val="Hadley20"/>
      </w:pPr>
      <w:r w:rsidRPr="00892C86">
        <w:t xml:space="preserve">The first sentence says, </w:t>
      </w:r>
      <w:r w:rsidR="00361DD9">
        <w:t>“</w:t>
      </w:r>
      <w:r w:rsidRPr="00892C86">
        <w:t>That stubborn tabby eats kibble.</w:t>
      </w:r>
      <w:r w:rsidR="00361DD9">
        <w:t>”</w:t>
      </w:r>
      <w:r w:rsidRPr="00892C86">
        <w:t xml:space="preserve"> </w:t>
      </w:r>
    </w:p>
    <w:p w14:paraId="60208B17" w14:textId="7266D228" w:rsidR="00892C86" w:rsidRDefault="00892C86" w:rsidP="007224A0">
      <w:pPr>
        <w:pStyle w:val="Hadley20"/>
      </w:pPr>
      <w:r w:rsidRPr="00892C86">
        <w:t xml:space="preserve">How many words in this sentence use the lower </w:t>
      </w:r>
      <w:r w:rsidR="00361DD9">
        <w:t>groupsign</w:t>
      </w:r>
      <w:r w:rsidRPr="00892C86">
        <w:t xml:space="preserve"> </w:t>
      </w:r>
      <w:r w:rsidR="001C0A01">
        <w:t>bb</w:t>
      </w:r>
      <w:r w:rsidRPr="00892C86">
        <w:t xml:space="preserve">? </w:t>
      </w:r>
    </w:p>
    <w:p w14:paraId="1DE36EAD" w14:textId="77777777" w:rsidR="00361DD9" w:rsidRDefault="00892C86" w:rsidP="007224A0">
      <w:pPr>
        <w:pStyle w:val="Hadley20"/>
      </w:pPr>
      <w:r w:rsidRPr="00892C86">
        <w:t>There are three</w:t>
      </w:r>
      <w:r w:rsidR="00361DD9">
        <w:t>:</w:t>
      </w:r>
      <w:r w:rsidRPr="00892C86">
        <w:t xml:space="preserve"> </w:t>
      </w:r>
      <w:r w:rsidR="00361DD9">
        <w:t>“</w:t>
      </w:r>
      <w:r w:rsidRPr="00892C86">
        <w:t>stubborn,</w:t>
      </w:r>
      <w:r w:rsidR="00361DD9">
        <w:t>”</w:t>
      </w:r>
      <w:r w:rsidRPr="00892C86">
        <w:t xml:space="preserve"> </w:t>
      </w:r>
      <w:r w:rsidR="00361DD9">
        <w:t>“</w:t>
      </w:r>
      <w:r w:rsidRPr="00892C86">
        <w:t>tabby,</w:t>
      </w:r>
      <w:r w:rsidR="00361DD9">
        <w:t>”</w:t>
      </w:r>
      <w:r w:rsidRPr="00892C86">
        <w:t xml:space="preserve"> and </w:t>
      </w:r>
      <w:r w:rsidR="00361DD9">
        <w:t>“</w:t>
      </w:r>
      <w:r w:rsidRPr="00892C86">
        <w:t>kibble.</w:t>
      </w:r>
      <w:r w:rsidR="00361DD9">
        <w:t>”</w:t>
      </w:r>
    </w:p>
    <w:p w14:paraId="24C97295" w14:textId="3919981F" w:rsidR="00892C86" w:rsidRDefault="00892C86" w:rsidP="007224A0">
      <w:pPr>
        <w:pStyle w:val="Hadley20"/>
      </w:pPr>
      <w:r w:rsidRPr="00892C86">
        <w:t xml:space="preserve">Now read the next sentence. </w:t>
      </w:r>
    </w:p>
    <w:p w14:paraId="0AAE8817" w14:textId="77777777" w:rsidR="00361DD9" w:rsidRDefault="00892C86" w:rsidP="007224A0">
      <w:pPr>
        <w:pStyle w:val="Hadley20"/>
      </w:pPr>
      <w:r w:rsidRPr="00892C86">
        <w:t xml:space="preserve">This one reads, </w:t>
      </w:r>
      <w:r w:rsidR="00361DD9">
        <w:t>“</w:t>
      </w:r>
      <w:r w:rsidRPr="00892C86">
        <w:t>Beware to that rabbit who nibbles my cabbage.</w:t>
      </w:r>
      <w:r w:rsidR="00361DD9">
        <w:t>”</w:t>
      </w:r>
      <w:r w:rsidRPr="00892C86">
        <w:t xml:space="preserve"> </w:t>
      </w:r>
    </w:p>
    <w:p w14:paraId="1148C545" w14:textId="29468B8D" w:rsidR="00892C86" w:rsidRDefault="00892C86" w:rsidP="007224A0">
      <w:pPr>
        <w:pStyle w:val="Hadley20"/>
      </w:pPr>
      <w:r w:rsidRPr="00892C86">
        <w:t xml:space="preserve">How many words with the lower </w:t>
      </w:r>
      <w:r w:rsidR="00361DD9">
        <w:t>groupsign</w:t>
      </w:r>
      <w:r w:rsidRPr="00892C86">
        <w:t xml:space="preserve"> </w:t>
      </w:r>
      <w:r w:rsidR="001C0A01">
        <w:t>bb</w:t>
      </w:r>
      <w:r w:rsidRPr="00892C86">
        <w:t xml:space="preserve"> did you find here? </w:t>
      </w:r>
    </w:p>
    <w:p w14:paraId="47B28FDA" w14:textId="77777777" w:rsidR="00361DD9" w:rsidRDefault="00892C86" w:rsidP="007224A0">
      <w:pPr>
        <w:pStyle w:val="Hadley20"/>
      </w:pPr>
      <w:r w:rsidRPr="00892C86">
        <w:t>If you said three again, that</w:t>
      </w:r>
      <w:r w:rsidR="00361DD9">
        <w:t>’</w:t>
      </w:r>
      <w:r w:rsidRPr="00892C86">
        <w:t>s it</w:t>
      </w:r>
      <w:r w:rsidR="00361DD9">
        <w:t>!</w:t>
      </w:r>
    </w:p>
    <w:p w14:paraId="785C4021" w14:textId="2FC8F63B" w:rsidR="00361DD9" w:rsidRDefault="00361DD9" w:rsidP="007224A0">
      <w:pPr>
        <w:pStyle w:val="Hadley20"/>
      </w:pPr>
      <w:r>
        <w:lastRenderedPageBreak/>
        <w:t>“</w:t>
      </w:r>
      <w:r w:rsidR="00892C86" w:rsidRPr="00892C86">
        <w:t>Rabbit,</w:t>
      </w:r>
      <w:r>
        <w:t>”</w:t>
      </w:r>
      <w:r w:rsidR="00892C86" w:rsidRPr="00892C86">
        <w:t xml:space="preserve"> </w:t>
      </w:r>
      <w:r>
        <w:t>“</w:t>
      </w:r>
      <w:r w:rsidR="00892C86" w:rsidRPr="00892C86">
        <w:t>nibbles,</w:t>
      </w:r>
      <w:r>
        <w:t>”</w:t>
      </w:r>
      <w:r w:rsidR="00892C86" w:rsidRPr="00892C86">
        <w:t xml:space="preserve"> and </w:t>
      </w:r>
      <w:r>
        <w:t>“</w:t>
      </w:r>
      <w:r w:rsidR="00892C86" w:rsidRPr="00892C86">
        <w:t>cabbage</w:t>
      </w:r>
      <w:r>
        <w:t>”</w:t>
      </w:r>
      <w:r w:rsidR="00892C86" w:rsidRPr="00892C86">
        <w:t xml:space="preserve"> all use the lower </w:t>
      </w:r>
      <w:r>
        <w:t>groupsign</w:t>
      </w:r>
      <w:r w:rsidR="00892C86" w:rsidRPr="00892C86">
        <w:t xml:space="preserve"> </w:t>
      </w:r>
      <w:r w:rsidR="001C0A01">
        <w:t>bb</w:t>
      </w:r>
      <w:r w:rsidR="00892C86" w:rsidRPr="00892C86">
        <w:t xml:space="preserve">. </w:t>
      </w:r>
    </w:p>
    <w:p w14:paraId="5810215F" w14:textId="2E18615F" w:rsidR="00892C86" w:rsidRDefault="00892C86" w:rsidP="007224A0">
      <w:pPr>
        <w:pStyle w:val="Hadley20"/>
      </w:pPr>
      <w:r w:rsidRPr="00892C86">
        <w:t xml:space="preserve">How about the last sentence? </w:t>
      </w:r>
    </w:p>
    <w:p w14:paraId="7474579E" w14:textId="77777777" w:rsidR="00361DD9" w:rsidRDefault="00892C86" w:rsidP="007224A0">
      <w:pPr>
        <w:pStyle w:val="Hadley20"/>
      </w:pPr>
      <w:r w:rsidRPr="00892C86">
        <w:t xml:space="preserve">This says, </w:t>
      </w:r>
      <w:r w:rsidR="00361DD9">
        <w:t>“</w:t>
      </w:r>
      <w:r w:rsidRPr="00892C86">
        <w:t>Meet Gibbs at 3:45 in that shabby lobby.</w:t>
      </w:r>
      <w:r w:rsidR="00361DD9">
        <w:t>”</w:t>
      </w:r>
      <w:r w:rsidRPr="00892C86">
        <w:t xml:space="preserve"> </w:t>
      </w:r>
    </w:p>
    <w:p w14:paraId="241142D2" w14:textId="178BB7C2" w:rsidR="00892C86" w:rsidRDefault="00892C86" w:rsidP="007224A0">
      <w:pPr>
        <w:pStyle w:val="Hadley20"/>
      </w:pPr>
      <w:r w:rsidRPr="00892C86">
        <w:t xml:space="preserve">How many words use </w:t>
      </w:r>
      <w:r w:rsidR="001C0A01">
        <w:t>bb</w:t>
      </w:r>
      <w:r w:rsidRPr="00892C86">
        <w:t xml:space="preserve"> in this sentence? </w:t>
      </w:r>
    </w:p>
    <w:p w14:paraId="56D01703" w14:textId="5AAE4830" w:rsidR="00892C86" w:rsidRDefault="00892C86" w:rsidP="007224A0">
      <w:pPr>
        <w:pStyle w:val="Hadley20"/>
      </w:pPr>
      <w:r w:rsidRPr="00892C86">
        <w:t xml:space="preserve">Three words use the </w:t>
      </w:r>
      <w:r w:rsidR="001C0A01">
        <w:t>bb</w:t>
      </w:r>
      <w:r w:rsidRPr="00892C86">
        <w:t xml:space="preserve"> contraction in this sentence</w:t>
      </w:r>
      <w:r w:rsidR="00361DD9">
        <w:t>:</w:t>
      </w:r>
      <w:r w:rsidRPr="00892C86">
        <w:t xml:space="preserve"> </w:t>
      </w:r>
      <w:r w:rsidR="00361DD9">
        <w:t>“</w:t>
      </w:r>
      <w:r w:rsidRPr="00892C86">
        <w:t>Gibbs,</w:t>
      </w:r>
      <w:r w:rsidR="00361DD9">
        <w:t>”</w:t>
      </w:r>
      <w:r w:rsidRPr="00892C86">
        <w:t xml:space="preserve"> </w:t>
      </w:r>
      <w:r w:rsidR="00361DD9">
        <w:t>“</w:t>
      </w:r>
      <w:r w:rsidRPr="00892C86">
        <w:t>shabby,</w:t>
      </w:r>
      <w:r w:rsidR="00361DD9">
        <w:t>”</w:t>
      </w:r>
      <w:r w:rsidRPr="00892C86">
        <w:t xml:space="preserve"> and </w:t>
      </w:r>
      <w:r w:rsidR="00361DD9">
        <w:t>“</w:t>
      </w:r>
      <w:r w:rsidRPr="00892C86">
        <w:t>lobby.</w:t>
      </w:r>
      <w:r w:rsidR="00361DD9">
        <w:t>”</w:t>
      </w:r>
      <w:r w:rsidRPr="00892C86">
        <w:t xml:space="preserve"> </w:t>
      </w:r>
    </w:p>
    <w:p w14:paraId="12A4B3A7" w14:textId="453D2C0F" w:rsidR="00892C86" w:rsidRDefault="00892C86" w:rsidP="00361DD9">
      <w:pPr>
        <w:pStyle w:val="TurnthePage"/>
      </w:pPr>
      <w:r w:rsidRPr="00892C86">
        <w:t>Turn the page.</w:t>
      </w:r>
    </w:p>
    <w:p w14:paraId="79B6A71F" w14:textId="3C59AF49" w:rsidR="00892C86" w:rsidRDefault="00892C86" w:rsidP="00DF034E">
      <w:pPr>
        <w:pStyle w:val="Heading2"/>
      </w:pPr>
      <w:r w:rsidRPr="00DF034E">
        <w:t xml:space="preserve">Page </w:t>
      </w:r>
      <w:r w:rsidR="00DF034E">
        <w:t>4</w:t>
      </w:r>
      <w:r w:rsidRPr="00892C86">
        <w:t xml:space="preserve"> </w:t>
      </w:r>
    </w:p>
    <w:p w14:paraId="268D67D4" w14:textId="77777777" w:rsidR="00B936DB" w:rsidRDefault="00892C86" w:rsidP="007224A0">
      <w:pPr>
        <w:pStyle w:val="Hadley20"/>
      </w:pPr>
      <w:r w:rsidRPr="00892C86">
        <w:t>Feel the braille in the top left corner of the page.</w:t>
      </w:r>
    </w:p>
    <w:p w14:paraId="2F051077" w14:textId="75FD93C9" w:rsidR="00F87F78" w:rsidRDefault="00892C86" w:rsidP="007224A0">
      <w:pPr>
        <w:pStyle w:val="Hadley20"/>
      </w:pPr>
      <w:r w:rsidRPr="00892C86">
        <w:t xml:space="preserve">You learned this symbol before as </w:t>
      </w:r>
      <w:r w:rsidR="001C0A01">
        <w:t>“</w:t>
      </w:r>
      <w:r w:rsidR="00B936DB">
        <w:t>con</w:t>
      </w:r>
      <w:r w:rsidR="001C0A01">
        <w:t>”</w:t>
      </w:r>
      <w:r w:rsidRPr="00892C86">
        <w:t xml:space="preserve"> when it</w:t>
      </w:r>
      <w:r w:rsidR="00361DD9">
        <w:t>’</w:t>
      </w:r>
      <w:r w:rsidRPr="00892C86">
        <w:t>s at the beginning of a word</w:t>
      </w:r>
      <w:r w:rsidR="00F87F78">
        <w:t>.</w:t>
      </w:r>
    </w:p>
    <w:p w14:paraId="6C314EF2" w14:textId="6A3544F5" w:rsidR="00F87F78" w:rsidRDefault="00F87F78" w:rsidP="007224A0">
      <w:pPr>
        <w:pStyle w:val="Hadley20"/>
      </w:pPr>
      <w:r>
        <w:t>B</w:t>
      </w:r>
      <w:r w:rsidR="00892C86" w:rsidRPr="00892C86">
        <w:t>ut it</w:t>
      </w:r>
      <w:r w:rsidR="00361DD9">
        <w:t>’</w:t>
      </w:r>
      <w:r w:rsidR="00892C86" w:rsidRPr="00892C86">
        <w:t xml:space="preserve">s the lower </w:t>
      </w:r>
      <w:r w:rsidR="00361DD9">
        <w:t>groupsign</w:t>
      </w:r>
      <w:r w:rsidR="00892C86" w:rsidRPr="00892C86">
        <w:t xml:space="preserve"> </w:t>
      </w:r>
      <w:r w:rsidR="001C0A01">
        <w:t>cc</w:t>
      </w:r>
      <w:r>
        <w:t xml:space="preserve"> </w:t>
      </w:r>
      <w:r w:rsidR="00892C86" w:rsidRPr="00892C86">
        <w:t>when it</w:t>
      </w:r>
      <w:r w:rsidR="00361DD9">
        <w:t>’</w:t>
      </w:r>
      <w:r w:rsidR="00892C86" w:rsidRPr="00892C86">
        <w:t>s found in the middle of a word</w:t>
      </w:r>
      <w:r>
        <w:t xml:space="preserve">. </w:t>
      </w:r>
    </w:p>
    <w:p w14:paraId="10F91F92" w14:textId="652D1F25" w:rsidR="00892C86" w:rsidRDefault="001C0A01" w:rsidP="007224A0">
      <w:pPr>
        <w:pStyle w:val="Hadley20"/>
      </w:pPr>
      <w:r>
        <w:t>cc</w:t>
      </w:r>
      <w:r w:rsidR="00892C86" w:rsidRPr="00892C86">
        <w:t xml:space="preserve"> is dots </w:t>
      </w:r>
      <w:r w:rsidR="00F87F78">
        <w:t>2</w:t>
      </w:r>
      <w:r w:rsidR="00892C86" w:rsidRPr="00892C86">
        <w:t xml:space="preserve"> and </w:t>
      </w:r>
      <w:r w:rsidR="00F87F78">
        <w:t>5</w:t>
      </w:r>
      <w:r w:rsidR="00892C86" w:rsidRPr="00892C86">
        <w:t xml:space="preserve">. It uses the middle dot on the first side of the cell and the middle dot on the second side of the cell. </w:t>
      </w:r>
    </w:p>
    <w:p w14:paraId="6B074AC7" w14:textId="77777777" w:rsidR="00F87F78" w:rsidRDefault="00892C86" w:rsidP="007224A0">
      <w:pPr>
        <w:pStyle w:val="Hadley20"/>
      </w:pPr>
      <w:r w:rsidRPr="00892C86">
        <w:lastRenderedPageBreak/>
        <w:t xml:space="preserve">Above the middle line are three rows of braille. </w:t>
      </w:r>
    </w:p>
    <w:p w14:paraId="2E26A4B8" w14:textId="7FC4CFC7" w:rsidR="00892C86" w:rsidRDefault="00892C86" w:rsidP="007224A0">
      <w:pPr>
        <w:pStyle w:val="Hadley20"/>
      </w:pPr>
      <w:r w:rsidRPr="00892C86">
        <w:t xml:space="preserve">Which row has a word using the lower </w:t>
      </w:r>
      <w:r w:rsidR="00361DD9">
        <w:t>groupsign</w:t>
      </w:r>
      <w:r w:rsidRPr="00892C86">
        <w:t xml:space="preserve"> </w:t>
      </w:r>
      <w:r w:rsidR="007A36D1">
        <w:br/>
      </w:r>
      <w:r w:rsidR="001C0A01">
        <w:t>cc</w:t>
      </w:r>
      <w:r w:rsidRPr="00892C86">
        <w:t xml:space="preserve">? </w:t>
      </w:r>
    </w:p>
    <w:p w14:paraId="7A38A835" w14:textId="4CAA2222" w:rsidR="00892C86" w:rsidRDefault="00892C86" w:rsidP="007224A0">
      <w:pPr>
        <w:pStyle w:val="Hadley20"/>
      </w:pPr>
      <w:r w:rsidRPr="00892C86">
        <w:t xml:space="preserve">If you found the word </w:t>
      </w:r>
      <w:r w:rsidR="00361DD9">
        <w:t>“</w:t>
      </w:r>
      <w:r w:rsidRPr="00892C86">
        <w:t>occur</w:t>
      </w:r>
      <w:r w:rsidR="00361DD9">
        <w:t>”</w:t>
      </w:r>
      <w:r w:rsidRPr="00892C86">
        <w:t xml:space="preserve"> in the last row, you got it! </w:t>
      </w:r>
    </w:p>
    <w:p w14:paraId="184BEB1F" w14:textId="779766CB" w:rsidR="00892C86" w:rsidRDefault="00892C86" w:rsidP="007224A0">
      <w:pPr>
        <w:pStyle w:val="Hadley20"/>
      </w:pPr>
      <w:r w:rsidRPr="00892C86">
        <w:t>Below the middle line, you</w:t>
      </w:r>
      <w:r w:rsidR="00361DD9">
        <w:t>’</w:t>
      </w:r>
      <w:r w:rsidRPr="00892C86">
        <w:t xml:space="preserve">ll find three sentences. Read the first sentence. </w:t>
      </w:r>
    </w:p>
    <w:p w14:paraId="7277230B" w14:textId="5B36C902" w:rsidR="003B123F" w:rsidRDefault="00892C86" w:rsidP="007224A0">
      <w:pPr>
        <w:pStyle w:val="Hadley20"/>
      </w:pPr>
      <w:r w:rsidRPr="00892C86">
        <w:t xml:space="preserve">This reads, </w:t>
      </w:r>
      <w:r w:rsidR="00361DD9">
        <w:t>“</w:t>
      </w:r>
      <w:r w:rsidRPr="00892C86">
        <w:t>Becca was able to accelerate the plane with success</w:t>
      </w:r>
      <w:r w:rsidR="0083635E">
        <w:t>!</w:t>
      </w:r>
      <w:r w:rsidR="00361DD9">
        <w:t>”</w:t>
      </w:r>
      <w:r w:rsidRPr="00892C86">
        <w:t xml:space="preserve"> </w:t>
      </w:r>
    </w:p>
    <w:p w14:paraId="77F14738" w14:textId="6572BC9A" w:rsidR="00892C86" w:rsidRDefault="00892C86" w:rsidP="007224A0">
      <w:pPr>
        <w:pStyle w:val="Hadley20"/>
      </w:pPr>
      <w:r w:rsidRPr="00892C86">
        <w:t xml:space="preserve">Which words in this sentence use the </w:t>
      </w:r>
      <w:r w:rsidR="001C0A01">
        <w:t>cc</w:t>
      </w:r>
      <w:r w:rsidRPr="00892C86">
        <w:t xml:space="preserve"> lower </w:t>
      </w:r>
      <w:r w:rsidR="00361DD9">
        <w:t>groupsign</w:t>
      </w:r>
      <w:r w:rsidRPr="00892C86">
        <w:t xml:space="preserve">? </w:t>
      </w:r>
    </w:p>
    <w:p w14:paraId="20B29B67" w14:textId="6EBD295E" w:rsidR="006F305E" w:rsidRDefault="00892C86" w:rsidP="007224A0">
      <w:pPr>
        <w:pStyle w:val="Hadley20"/>
      </w:pPr>
      <w:r w:rsidRPr="00892C86">
        <w:t xml:space="preserve">The words that use </w:t>
      </w:r>
      <w:r w:rsidR="001C0A01">
        <w:t>cc</w:t>
      </w:r>
      <w:r w:rsidRPr="00892C86">
        <w:t xml:space="preserve"> are </w:t>
      </w:r>
      <w:r w:rsidR="006F305E">
        <w:t>“</w:t>
      </w:r>
      <w:r w:rsidRPr="00892C86">
        <w:t>Becca,</w:t>
      </w:r>
      <w:r w:rsidR="006F305E">
        <w:t>”</w:t>
      </w:r>
      <w:r w:rsidRPr="00892C86">
        <w:t xml:space="preserve"> </w:t>
      </w:r>
      <w:r w:rsidR="006F305E">
        <w:t>“</w:t>
      </w:r>
      <w:r w:rsidRPr="00892C86">
        <w:t>accelerate,</w:t>
      </w:r>
      <w:r w:rsidR="006F305E">
        <w:t>”</w:t>
      </w:r>
      <w:r w:rsidRPr="00892C86">
        <w:t xml:space="preserve"> and </w:t>
      </w:r>
      <w:r w:rsidR="006F305E">
        <w:t>“</w:t>
      </w:r>
      <w:r w:rsidRPr="00892C86">
        <w:t>success.</w:t>
      </w:r>
      <w:r w:rsidR="006F305E">
        <w:t>”</w:t>
      </w:r>
    </w:p>
    <w:p w14:paraId="62F75DEC" w14:textId="2856B035" w:rsidR="00892C86" w:rsidRDefault="00892C86" w:rsidP="007224A0">
      <w:pPr>
        <w:pStyle w:val="Hadley20"/>
      </w:pPr>
      <w:r w:rsidRPr="00892C86">
        <w:t xml:space="preserve">Now read the next sentence. </w:t>
      </w:r>
    </w:p>
    <w:p w14:paraId="062B4EB3" w14:textId="77777777" w:rsidR="0083635E" w:rsidRDefault="00892C86" w:rsidP="007224A0">
      <w:pPr>
        <w:pStyle w:val="Hadley20"/>
      </w:pPr>
      <w:r w:rsidRPr="00892C86">
        <w:t xml:space="preserve">This one says, </w:t>
      </w:r>
      <w:r w:rsidR="00361DD9">
        <w:t>“</w:t>
      </w:r>
      <w:r w:rsidRPr="00892C86">
        <w:t>I adore that actor with the acclaimed French accent.</w:t>
      </w:r>
      <w:r w:rsidR="00361DD9">
        <w:t>”</w:t>
      </w:r>
      <w:r w:rsidRPr="00892C86">
        <w:t xml:space="preserve"> </w:t>
      </w:r>
    </w:p>
    <w:p w14:paraId="5C0AC98E" w14:textId="26EBE0E1" w:rsidR="00892C86" w:rsidRDefault="00892C86" w:rsidP="007224A0">
      <w:pPr>
        <w:pStyle w:val="Hadley20"/>
      </w:pPr>
      <w:r w:rsidRPr="00892C86">
        <w:t xml:space="preserve">Which of these words uses the </w:t>
      </w:r>
      <w:r w:rsidR="001C0A01">
        <w:t>cc</w:t>
      </w:r>
      <w:r w:rsidRPr="00892C86">
        <w:t xml:space="preserve"> contraction? </w:t>
      </w:r>
    </w:p>
    <w:p w14:paraId="5D8B18A8" w14:textId="35DF06B1" w:rsidR="003469AB" w:rsidRDefault="00892C86" w:rsidP="007224A0">
      <w:pPr>
        <w:pStyle w:val="Hadley20"/>
      </w:pPr>
      <w:r w:rsidRPr="00892C86">
        <w:t xml:space="preserve">The </w:t>
      </w:r>
      <w:r w:rsidR="001C0A01">
        <w:t>cc</w:t>
      </w:r>
      <w:r w:rsidRPr="00892C86">
        <w:t xml:space="preserve"> words are </w:t>
      </w:r>
      <w:r w:rsidR="0083635E">
        <w:t>“</w:t>
      </w:r>
      <w:r w:rsidRPr="00892C86">
        <w:t>acclaimed</w:t>
      </w:r>
      <w:r w:rsidR="0083635E">
        <w:t>”</w:t>
      </w:r>
      <w:r w:rsidRPr="00892C86">
        <w:t xml:space="preserve"> and </w:t>
      </w:r>
      <w:r w:rsidR="0083635E">
        <w:t>“</w:t>
      </w:r>
      <w:r w:rsidRPr="00892C86">
        <w:t>accent.</w:t>
      </w:r>
      <w:r w:rsidR="0083635E">
        <w:t>”</w:t>
      </w:r>
      <w:r w:rsidRPr="00892C86">
        <w:t xml:space="preserve"> </w:t>
      </w:r>
    </w:p>
    <w:p w14:paraId="28E15666" w14:textId="77777777" w:rsidR="003469AB" w:rsidRDefault="00892C86" w:rsidP="007224A0">
      <w:pPr>
        <w:pStyle w:val="Hadley20"/>
      </w:pPr>
      <w:r w:rsidRPr="00892C86">
        <w:lastRenderedPageBreak/>
        <w:t xml:space="preserve">And how about the last sentence? </w:t>
      </w:r>
    </w:p>
    <w:p w14:paraId="39D5AECE" w14:textId="4F98C7CF" w:rsidR="00892C86" w:rsidRDefault="00892C86" w:rsidP="007224A0">
      <w:pPr>
        <w:pStyle w:val="Hadley20"/>
      </w:pPr>
      <w:r w:rsidRPr="00892C86">
        <w:t xml:space="preserve">If you read, </w:t>
      </w:r>
      <w:r w:rsidR="00361DD9">
        <w:t>“</w:t>
      </w:r>
      <w:r w:rsidRPr="00892C86">
        <w:t>The contractor</w:t>
      </w:r>
      <w:r w:rsidR="003469AB">
        <w:t>,</w:t>
      </w:r>
      <w:r w:rsidRPr="00892C86">
        <w:t xml:space="preserve"> who was accused of inaccurate billing</w:t>
      </w:r>
      <w:r w:rsidR="003469AB">
        <w:t>,</w:t>
      </w:r>
      <w:r w:rsidRPr="00892C86">
        <w:t xml:space="preserve"> quit the job,</w:t>
      </w:r>
      <w:r w:rsidR="00361DD9">
        <w:t>”</w:t>
      </w:r>
      <w:r w:rsidRPr="00892C86">
        <w:t xml:space="preserve"> you got it! </w:t>
      </w:r>
    </w:p>
    <w:p w14:paraId="7160CDDD" w14:textId="3CFBFA54" w:rsidR="00892C86" w:rsidRDefault="00892C86" w:rsidP="007224A0">
      <w:pPr>
        <w:pStyle w:val="Hadley20"/>
      </w:pPr>
      <w:r w:rsidRPr="00892C86">
        <w:t xml:space="preserve">Which words did you find that used the </w:t>
      </w:r>
      <w:r w:rsidR="001C0A01">
        <w:t>cc</w:t>
      </w:r>
      <w:r w:rsidRPr="00892C86">
        <w:t xml:space="preserve"> lower </w:t>
      </w:r>
      <w:r w:rsidR="00361DD9">
        <w:t>groupsign</w:t>
      </w:r>
      <w:r w:rsidRPr="00892C86">
        <w:t xml:space="preserve">? </w:t>
      </w:r>
    </w:p>
    <w:p w14:paraId="42EDA550" w14:textId="2E9E1DD8" w:rsidR="00892C86" w:rsidRDefault="00892C86" w:rsidP="007224A0">
      <w:pPr>
        <w:pStyle w:val="Hadley20"/>
      </w:pPr>
      <w:r w:rsidRPr="00892C86">
        <w:t xml:space="preserve">Did you find </w:t>
      </w:r>
      <w:r w:rsidR="00361DD9">
        <w:t>“</w:t>
      </w:r>
      <w:r w:rsidRPr="00892C86">
        <w:t>accused</w:t>
      </w:r>
      <w:r w:rsidR="00361DD9">
        <w:t>”</w:t>
      </w:r>
      <w:r w:rsidRPr="00892C86">
        <w:t xml:space="preserve"> and </w:t>
      </w:r>
      <w:r w:rsidR="00361DD9">
        <w:t>“</w:t>
      </w:r>
      <w:r w:rsidRPr="00892C86">
        <w:t>inaccurate?</w:t>
      </w:r>
      <w:r w:rsidR="00361DD9">
        <w:t>”</w:t>
      </w:r>
      <w:r w:rsidRPr="00892C86">
        <w:t xml:space="preserve"> Great practice! </w:t>
      </w:r>
    </w:p>
    <w:p w14:paraId="5B766976" w14:textId="31EBC07C" w:rsidR="00892C86" w:rsidRDefault="00892C86" w:rsidP="00155AD4">
      <w:pPr>
        <w:pStyle w:val="TurnthePage"/>
      </w:pPr>
      <w:r w:rsidRPr="00892C86">
        <w:t>Turn the page.</w:t>
      </w:r>
    </w:p>
    <w:p w14:paraId="4DCC56CD" w14:textId="1333D1B6" w:rsidR="00892C86" w:rsidRDefault="00892C86" w:rsidP="00155AD4">
      <w:pPr>
        <w:pStyle w:val="Heading2"/>
      </w:pPr>
      <w:r w:rsidRPr="00892C86">
        <w:t xml:space="preserve">Page </w:t>
      </w:r>
      <w:r w:rsidR="00155AD4">
        <w:t>5</w:t>
      </w:r>
      <w:r w:rsidRPr="00892C86">
        <w:t xml:space="preserve"> </w:t>
      </w:r>
    </w:p>
    <w:p w14:paraId="0D7AB3BF" w14:textId="2AEB3D04" w:rsidR="00892C86" w:rsidRDefault="00892C86" w:rsidP="007224A0">
      <w:pPr>
        <w:pStyle w:val="Hadley20"/>
      </w:pPr>
      <w:r w:rsidRPr="00892C86">
        <w:t xml:space="preserve">Feel the braille in the top left corner of the page. These are the lower </w:t>
      </w:r>
      <w:r w:rsidR="00361DD9">
        <w:t>groupsign</w:t>
      </w:r>
      <w:r w:rsidRPr="00892C86">
        <w:t xml:space="preserve">s, </w:t>
      </w:r>
      <w:r w:rsidR="001C0A01">
        <w:t>bb</w:t>
      </w:r>
      <w:r w:rsidRPr="00892C86">
        <w:t xml:space="preserve">, </w:t>
      </w:r>
      <w:r w:rsidR="001C0A01">
        <w:t>cc</w:t>
      </w:r>
      <w:r w:rsidR="009A515A">
        <w:t>,</w:t>
      </w:r>
      <w:r w:rsidRPr="00892C86">
        <w:t xml:space="preserve"> and </w:t>
      </w:r>
      <w:r w:rsidR="001C0A01">
        <w:t>ea</w:t>
      </w:r>
      <w:r w:rsidRPr="00892C86">
        <w:t xml:space="preserve">. </w:t>
      </w:r>
    </w:p>
    <w:p w14:paraId="4B7D4827" w14:textId="77777777" w:rsidR="00266FF0" w:rsidRDefault="00892C86" w:rsidP="007224A0">
      <w:pPr>
        <w:pStyle w:val="Hadley20"/>
      </w:pPr>
      <w:r w:rsidRPr="00892C86">
        <w:t>Above the middle line are three rows of braille.</w:t>
      </w:r>
    </w:p>
    <w:p w14:paraId="53086E66" w14:textId="42D71373" w:rsidR="00892C86" w:rsidRDefault="00892C86" w:rsidP="007224A0">
      <w:pPr>
        <w:pStyle w:val="Hadley20"/>
      </w:pPr>
      <w:r w:rsidRPr="00892C86">
        <w:t xml:space="preserve">Which row has a word that uses the lower </w:t>
      </w:r>
      <w:r w:rsidR="00361DD9">
        <w:t>groupsign</w:t>
      </w:r>
      <w:r w:rsidRPr="00892C86">
        <w:t xml:space="preserve"> </w:t>
      </w:r>
      <w:r w:rsidR="001C0A01">
        <w:t>ea</w:t>
      </w:r>
      <w:r w:rsidRPr="00892C86">
        <w:t xml:space="preserve">? </w:t>
      </w:r>
    </w:p>
    <w:p w14:paraId="3440485C" w14:textId="77777777" w:rsidR="006F62E2" w:rsidRDefault="00892C86" w:rsidP="007224A0">
      <w:pPr>
        <w:pStyle w:val="Hadley20"/>
      </w:pPr>
      <w:r w:rsidRPr="00892C86">
        <w:t xml:space="preserve">Did you find it on the last row? This row says </w:t>
      </w:r>
      <w:r w:rsidR="006F62E2">
        <w:t>“</w:t>
      </w:r>
      <w:r w:rsidRPr="00892C86">
        <w:t>team.</w:t>
      </w:r>
      <w:r w:rsidR="006F62E2">
        <w:t>”</w:t>
      </w:r>
    </w:p>
    <w:p w14:paraId="1D4DC61E" w14:textId="4B988B28" w:rsidR="00892C86" w:rsidRDefault="00892C86" w:rsidP="007224A0">
      <w:pPr>
        <w:pStyle w:val="Hadley20"/>
      </w:pPr>
      <w:r w:rsidRPr="00892C86">
        <w:t xml:space="preserve">Which row has a word that uses the lower </w:t>
      </w:r>
      <w:r w:rsidR="00361DD9">
        <w:t>groupsign</w:t>
      </w:r>
      <w:r w:rsidRPr="00892C86">
        <w:t xml:space="preserve"> </w:t>
      </w:r>
      <w:r w:rsidR="001C0A01">
        <w:t>cc</w:t>
      </w:r>
      <w:r w:rsidRPr="00892C86">
        <w:t xml:space="preserve">? </w:t>
      </w:r>
    </w:p>
    <w:p w14:paraId="0E80DAC5" w14:textId="6BBB056E" w:rsidR="006F62E2" w:rsidRDefault="00892C86" w:rsidP="007224A0">
      <w:pPr>
        <w:pStyle w:val="Hadley20"/>
      </w:pPr>
      <w:r w:rsidRPr="00892C86">
        <w:lastRenderedPageBreak/>
        <w:t xml:space="preserve">The first row is the word </w:t>
      </w:r>
      <w:r w:rsidR="006F62E2">
        <w:t>“</w:t>
      </w:r>
      <w:r w:rsidRPr="00892C86">
        <w:t>broccoli</w:t>
      </w:r>
      <w:r w:rsidR="006F62E2">
        <w:t>,”</w:t>
      </w:r>
      <w:r w:rsidRPr="00892C86">
        <w:t xml:space="preserve"> and it uses the lower </w:t>
      </w:r>
      <w:r w:rsidR="00361DD9">
        <w:t>groupsign</w:t>
      </w:r>
      <w:r w:rsidRPr="00892C86">
        <w:t xml:space="preserve"> </w:t>
      </w:r>
      <w:r w:rsidR="001C0A01">
        <w:t>cc</w:t>
      </w:r>
      <w:r w:rsidRPr="00892C86">
        <w:t xml:space="preserve">. </w:t>
      </w:r>
    </w:p>
    <w:p w14:paraId="26F05E6F" w14:textId="354AD1BE" w:rsidR="00892C86" w:rsidRDefault="00892C86" w:rsidP="007224A0">
      <w:pPr>
        <w:pStyle w:val="Hadley20"/>
      </w:pPr>
      <w:r w:rsidRPr="00892C86">
        <w:t xml:space="preserve">Now find the row with the word that uses the lower </w:t>
      </w:r>
      <w:r w:rsidR="00361DD9">
        <w:t>groupsign</w:t>
      </w:r>
      <w:r w:rsidRPr="00892C86">
        <w:t xml:space="preserve"> </w:t>
      </w:r>
      <w:r w:rsidR="001C0A01">
        <w:t>bb</w:t>
      </w:r>
      <w:r w:rsidRPr="00892C86">
        <w:t xml:space="preserve">. </w:t>
      </w:r>
    </w:p>
    <w:p w14:paraId="7D207025" w14:textId="1B235898" w:rsidR="00892C86" w:rsidRDefault="00892C86" w:rsidP="007224A0">
      <w:pPr>
        <w:pStyle w:val="Hadley20"/>
      </w:pPr>
      <w:r w:rsidRPr="00892C86">
        <w:t xml:space="preserve">Yes, the second row uses </w:t>
      </w:r>
      <w:r w:rsidR="001C0A01">
        <w:t>bb</w:t>
      </w:r>
      <w:r w:rsidRPr="00892C86">
        <w:t xml:space="preserve"> in the word </w:t>
      </w:r>
      <w:r w:rsidR="00C75906">
        <w:t>“</w:t>
      </w:r>
      <w:r w:rsidRPr="00892C86">
        <w:t>bubble.</w:t>
      </w:r>
      <w:r w:rsidR="00C75906">
        <w:t>”</w:t>
      </w:r>
    </w:p>
    <w:p w14:paraId="287CF937" w14:textId="77777777" w:rsidR="00C75906" w:rsidRDefault="00892C86" w:rsidP="007224A0">
      <w:pPr>
        <w:pStyle w:val="Hadley20"/>
      </w:pPr>
      <w:r w:rsidRPr="00892C86">
        <w:t>Below the middle line, you</w:t>
      </w:r>
      <w:r w:rsidR="00361DD9">
        <w:t>’</w:t>
      </w:r>
      <w:r w:rsidRPr="00892C86">
        <w:t xml:space="preserve">ll find three rows of words. </w:t>
      </w:r>
    </w:p>
    <w:p w14:paraId="724FFED3" w14:textId="37FE3E7D" w:rsidR="00892C86" w:rsidRDefault="00892C86" w:rsidP="007224A0">
      <w:pPr>
        <w:pStyle w:val="Hadley20"/>
      </w:pPr>
      <w:r w:rsidRPr="00892C86">
        <w:t xml:space="preserve">Read the first row and find which word uses the lower </w:t>
      </w:r>
      <w:r w:rsidR="00361DD9">
        <w:t>groupsign</w:t>
      </w:r>
      <w:r w:rsidRPr="00892C86">
        <w:t xml:space="preserve"> </w:t>
      </w:r>
      <w:r w:rsidR="001C0A01">
        <w:t>cc</w:t>
      </w:r>
      <w:r w:rsidRPr="00892C86">
        <w:t xml:space="preserve">. </w:t>
      </w:r>
    </w:p>
    <w:p w14:paraId="12BDC212" w14:textId="77777777" w:rsidR="00567380" w:rsidRDefault="00892C86" w:rsidP="007224A0">
      <w:pPr>
        <w:pStyle w:val="Hadley20"/>
      </w:pPr>
      <w:r w:rsidRPr="00892C86">
        <w:t>It</w:t>
      </w:r>
      <w:r w:rsidR="00361DD9">
        <w:t>’</w:t>
      </w:r>
      <w:r w:rsidRPr="00892C86">
        <w:t xml:space="preserve">s the middle word, </w:t>
      </w:r>
      <w:r w:rsidR="00567380">
        <w:t>“</w:t>
      </w:r>
      <w:r w:rsidRPr="00892C86">
        <w:t>occupies.</w:t>
      </w:r>
      <w:r w:rsidR="00567380">
        <w:t>”</w:t>
      </w:r>
    </w:p>
    <w:p w14:paraId="68E9B15F" w14:textId="4B4BF7E9" w:rsidR="00892C86" w:rsidRDefault="00892C86" w:rsidP="007224A0">
      <w:pPr>
        <w:pStyle w:val="Hadley20"/>
      </w:pPr>
      <w:r w:rsidRPr="00892C86">
        <w:t xml:space="preserve">What about the second row? Which word uses the lower </w:t>
      </w:r>
      <w:r w:rsidR="00361DD9">
        <w:t>groupsign</w:t>
      </w:r>
      <w:r w:rsidRPr="00892C86">
        <w:t xml:space="preserve"> </w:t>
      </w:r>
      <w:r w:rsidR="001C0A01">
        <w:t>bb</w:t>
      </w:r>
      <w:r w:rsidRPr="00892C86">
        <w:t xml:space="preserve">? </w:t>
      </w:r>
    </w:p>
    <w:p w14:paraId="3CFCB22C" w14:textId="77777777" w:rsidR="00567380" w:rsidRDefault="00892C86" w:rsidP="007224A0">
      <w:pPr>
        <w:pStyle w:val="Hadley20"/>
      </w:pPr>
      <w:r w:rsidRPr="00892C86">
        <w:t xml:space="preserve">If you picked the second word, </w:t>
      </w:r>
      <w:r w:rsidR="00567380">
        <w:t>“a</w:t>
      </w:r>
      <w:r w:rsidRPr="00892C86">
        <w:t>bb</w:t>
      </w:r>
      <w:r w:rsidR="00567380">
        <w:t>e</w:t>
      </w:r>
      <w:r w:rsidRPr="00892C86">
        <w:t>y,</w:t>
      </w:r>
      <w:r w:rsidR="00567380">
        <w:t>”</w:t>
      </w:r>
      <w:r w:rsidRPr="00892C86">
        <w:t xml:space="preserve"> that</w:t>
      </w:r>
      <w:r w:rsidR="00361DD9">
        <w:t>’</w:t>
      </w:r>
      <w:r w:rsidRPr="00892C86">
        <w:t>s right</w:t>
      </w:r>
      <w:r w:rsidR="00567380">
        <w:t>!</w:t>
      </w:r>
    </w:p>
    <w:p w14:paraId="74CABDE7" w14:textId="454C24BD" w:rsidR="00892C86" w:rsidRDefault="00892C86" w:rsidP="007224A0">
      <w:pPr>
        <w:pStyle w:val="Hadley20"/>
      </w:pPr>
      <w:r w:rsidRPr="00892C86">
        <w:t xml:space="preserve">Now read the last row. </w:t>
      </w:r>
    </w:p>
    <w:p w14:paraId="31509DC9" w14:textId="5B436005" w:rsidR="002E76B9" w:rsidRDefault="00892C86" w:rsidP="007224A0">
      <w:pPr>
        <w:pStyle w:val="Hadley20"/>
      </w:pPr>
      <w:r w:rsidRPr="00892C86">
        <w:t xml:space="preserve">Which word uses the lower </w:t>
      </w:r>
      <w:r w:rsidR="00361DD9">
        <w:t>groupsign</w:t>
      </w:r>
      <w:r w:rsidRPr="00892C86">
        <w:t xml:space="preserve"> </w:t>
      </w:r>
      <w:r w:rsidR="001C0A01">
        <w:t>ea</w:t>
      </w:r>
      <w:r w:rsidRPr="00892C86">
        <w:t xml:space="preserve">? </w:t>
      </w:r>
    </w:p>
    <w:p w14:paraId="6FC5CACD" w14:textId="2BC87CBF" w:rsidR="00892C86" w:rsidRDefault="00892C86" w:rsidP="007224A0">
      <w:pPr>
        <w:pStyle w:val="Hadley20"/>
      </w:pPr>
      <w:r w:rsidRPr="00892C86">
        <w:t>It</w:t>
      </w:r>
      <w:r w:rsidR="00361DD9">
        <w:t>’</w:t>
      </w:r>
      <w:r w:rsidRPr="00892C86">
        <w:t xml:space="preserve">s the last word, </w:t>
      </w:r>
      <w:r w:rsidR="002E76B9">
        <w:t>“</w:t>
      </w:r>
      <w:r w:rsidRPr="00892C86">
        <w:t>teach.</w:t>
      </w:r>
      <w:r w:rsidR="002E76B9">
        <w:t>”</w:t>
      </w:r>
    </w:p>
    <w:p w14:paraId="1EE8456E" w14:textId="118E52D5" w:rsidR="002E76B9" w:rsidRDefault="00892C86" w:rsidP="007224A0">
      <w:pPr>
        <w:pStyle w:val="Hadley20"/>
      </w:pPr>
      <w:r w:rsidRPr="00892C86">
        <w:t xml:space="preserve">Did you notice that the </w:t>
      </w:r>
      <w:r w:rsidR="001C0A01">
        <w:t>bb</w:t>
      </w:r>
      <w:r w:rsidRPr="00892C86">
        <w:t xml:space="preserve"> and </w:t>
      </w:r>
      <w:r w:rsidR="001C0A01">
        <w:t>ea</w:t>
      </w:r>
      <w:r w:rsidRPr="00892C86">
        <w:t xml:space="preserve"> contractions were not used in words like </w:t>
      </w:r>
      <w:r w:rsidR="002E76B9">
        <w:t>“c</w:t>
      </w:r>
      <w:r w:rsidRPr="00892C86">
        <w:t>obb</w:t>
      </w:r>
      <w:r w:rsidR="002E76B9">
        <w:t>”</w:t>
      </w:r>
      <w:r w:rsidRPr="00892C86">
        <w:t xml:space="preserve"> and </w:t>
      </w:r>
      <w:r w:rsidR="002E76B9">
        <w:t>“</w:t>
      </w:r>
      <w:r w:rsidRPr="00892C86">
        <w:t>each</w:t>
      </w:r>
      <w:r w:rsidR="002E76B9">
        <w:t>?”</w:t>
      </w:r>
    </w:p>
    <w:p w14:paraId="72C0F375" w14:textId="4FBC53EB" w:rsidR="00892C86" w:rsidRDefault="00892C86" w:rsidP="007224A0">
      <w:pPr>
        <w:pStyle w:val="Hadley20"/>
      </w:pPr>
      <w:r w:rsidRPr="00892C86">
        <w:lastRenderedPageBreak/>
        <w:t>That</w:t>
      </w:r>
      <w:r w:rsidR="00361DD9">
        <w:t>’</w:t>
      </w:r>
      <w:r w:rsidRPr="00892C86">
        <w:t xml:space="preserve">s because these letters were not in the middle of the words. </w:t>
      </w:r>
    </w:p>
    <w:p w14:paraId="54D69709" w14:textId="6F48B2DB" w:rsidR="00892C86" w:rsidRDefault="00892C86" w:rsidP="00C72F15">
      <w:pPr>
        <w:pStyle w:val="TurnthePage"/>
      </w:pPr>
      <w:r w:rsidRPr="00892C86">
        <w:t>Turn the page.</w:t>
      </w:r>
    </w:p>
    <w:p w14:paraId="34803B3F" w14:textId="2A5B61DE" w:rsidR="00892C86" w:rsidRDefault="00892C86" w:rsidP="00C72F15">
      <w:pPr>
        <w:pStyle w:val="Heading2"/>
      </w:pPr>
      <w:r w:rsidRPr="00892C86">
        <w:t xml:space="preserve">Page </w:t>
      </w:r>
      <w:r w:rsidR="00C72F15">
        <w:t>6</w:t>
      </w:r>
      <w:r w:rsidRPr="00892C86">
        <w:t xml:space="preserve"> </w:t>
      </w:r>
    </w:p>
    <w:p w14:paraId="663B6F6C" w14:textId="77777777" w:rsidR="00C72F15" w:rsidRDefault="00892C86" w:rsidP="007224A0">
      <w:pPr>
        <w:pStyle w:val="Hadley20"/>
      </w:pPr>
      <w:r>
        <w:t>L</w:t>
      </w:r>
      <w:r w:rsidRPr="00892C86">
        <w:t>et</w:t>
      </w:r>
      <w:r w:rsidR="00361DD9">
        <w:t>’</w:t>
      </w:r>
      <w:r w:rsidRPr="00892C86">
        <w:t xml:space="preserve">s learn the last two lower </w:t>
      </w:r>
      <w:r w:rsidR="00361DD9">
        <w:t>groupsign</w:t>
      </w:r>
      <w:r w:rsidRPr="00892C86">
        <w:t xml:space="preserve">s. </w:t>
      </w:r>
    </w:p>
    <w:p w14:paraId="3E354C8B" w14:textId="77777777" w:rsidR="00C72F15" w:rsidRDefault="00892C86" w:rsidP="007224A0">
      <w:pPr>
        <w:pStyle w:val="Hadley20"/>
      </w:pPr>
      <w:r w:rsidRPr="00892C86">
        <w:t xml:space="preserve">Feel the </w:t>
      </w:r>
      <w:r>
        <w:t>b</w:t>
      </w:r>
      <w:r w:rsidRPr="00892C86">
        <w:t xml:space="preserve">raille in the top left corner of the page. </w:t>
      </w:r>
    </w:p>
    <w:p w14:paraId="2DB87B1F" w14:textId="08654AB5" w:rsidR="00892C86" w:rsidRDefault="00892C86" w:rsidP="007224A0">
      <w:pPr>
        <w:pStyle w:val="Hadley20"/>
      </w:pPr>
      <w:r w:rsidRPr="00892C86">
        <w:t xml:space="preserve">These are the lower </w:t>
      </w:r>
      <w:r w:rsidR="00361DD9">
        <w:t>groupsign</w:t>
      </w:r>
      <w:r w:rsidRPr="00892C86">
        <w:t xml:space="preserve">s </w:t>
      </w:r>
      <w:r w:rsidR="001C0A01">
        <w:t>ff</w:t>
      </w:r>
      <w:r w:rsidRPr="00892C86">
        <w:t xml:space="preserve"> and </w:t>
      </w:r>
      <w:r w:rsidR="009C7565">
        <w:t>gg when</w:t>
      </w:r>
      <w:r w:rsidRPr="00892C86">
        <w:t xml:space="preserve"> they</w:t>
      </w:r>
      <w:r w:rsidR="00361DD9">
        <w:t>’</w:t>
      </w:r>
      <w:r w:rsidRPr="00892C86">
        <w:t xml:space="preserve">re found in the middle of a word. </w:t>
      </w:r>
    </w:p>
    <w:p w14:paraId="633BB7AA" w14:textId="7D268E40" w:rsidR="00892C86" w:rsidRDefault="00892C86" w:rsidP="007224A0">
      <w:pPr>
        <w:pStyle w:val="Hadley20"/>
      </w:pPr>
      <w:r w:rsidRPr="00892C86">
        <w:t>Above the middle line, you</w:t>
      </w:r>
      <w:r w:rsidR="00361DD9">
        <w:t>’</w:t>
      </w:r>
      <w:r w:rsidRPr="00892C86">
        <w:t xml:space="preserve">ll find two rows of </w:t>
      </w:r>
      <w:r>
        <w:t>b</w:t>
      </w:r>
      <w:r w:rsidRPr="00892C86">
        <w:t xml:space="preserve">raille. Read the first row. </w:t>
      </w:r>
    </w:p>
    <w:p w14:paraId="755506E4" w14:textId="48399F93" w:rsidR="00243EE6" w:rsidRDefault="00892C86" w:rsidP="007224A0">
      <w:pPr>
        <w:pStyle w:val="Hadley20"/>
      </w:pPr>
      <w:r w:rsidRPr="00892C86">
        <w:t xml:space="preserve">This is the word </w:t>
      </w:r>
      <w:r w:rsidR="00243EE6">
        <w:t>“</w:t>
      </w:r>
      <w:r w:rsidRPr="00892C86">
        <w:t>stuffy,</w:t>
      </w:r>
      <w:r w:rsidR="00243EE6">
        <w:t>”</w:t>
      </w:r>
      <w:r w:rsidRPr="00892C86">
        <w:t xml:space="preserve"> which uses the lower </w:t>
      </w:r>
      <w:r w:rsidR="00361DD9">
        <w:t>groupsign</w:t>
      </w:r>
      <w:r w:rsidRPr="00892C86">
        <w:t xml:space="preserve"> </w:t>
      </w:r>
      <w:r w:rsidR="001C0A01">
        <w:t>ff</w:t>
      </w:r>
      <w:r w:rsidRPr="00892C86">
        <w:t xml:space="preserve">. </w:t>
      </w:r>
    </w:p>
    <w:p w14:paraId="33455F66" w14:textId="132108A3" w:rsidR="00892C86" w:rsidRDefault="00892C86" w:rsidP="007224A0">
      <w:pPr>
        <w:pStyle w:val="Hadley20"/>
      </w:pPr>
      <w:r w:rsidRPr="00892C86">
        <w:t xml:space="preserve">Now read the second row. </w:t>
      </w:r>
    </w:p>
    <w:p w14:paraId="7A19BEDA" w14:textId="74198FCB" w:rsidR="00892C86" w:rsidRDefault="00892C86" w:rsidP="007224A0">
      <w:pPr>
        <w:pStyle w:val="Hadley20"/>
      </w:pPr>
      <w:r w:rsidRPr="00892C86">
        <w:t xml:space="preserve">This is the word </w:t>
      </w:r>
      <w:r w:rsidR="00243EE6">
        <w:t>“</w:t>
      </w:r>
      <w:r w:rsidRPr="00892C86">
        <w:t>muggy,</w:t>
      </w:r>
      <w:r w:rsidR="00243EE6">
        <w:t>”</w:t>
      </w:r>
      <w:r w:rsidRPr="00892C86">
        <w:t xml:space="preserve"> which uses the lower </w:t>
      </w:r>
      <w:r w:rsidR="00361DD9">
        <w:t>groupsign</w:t>
      </w:r>
      <w:r w:rsidRPr="00892C86">
        <w:t xml:space="preserve"> </w:t>
      </w:r>
      <w:r w:rsidR="001C0A01">
        <w:t>gg</w:t>
      </w:r>
      <w:r w:rsidRPr="00892C86">
        <w:t xml:space="preserve">. </w:t>
      </w:r>
    </w:p>
    <w:p w14:paraId="6440BFD6" w14:textId="2D3301FA" w:rsidR="00892C86" w:rsidRDefault="00892C86" w:rsidP="007224A0">
      <w:pPr>
        <w:pStyle w:val="Hadley20"/>
      </w:pPr>
      <w:r w:rsidRPr="00892C86">
        <w:t>Below the middle line, you</w:t>
      </w:r>
      <w:r w:rsidR="00361DD9">
        <w:t>’</w:t>
      </w:r>
      <w:r w:rsidRPr="00892C86">
        <w:t>ll find a sentence. Let</w:t>
      </w:r>
      <w:r w:rsidR="00361DD9">
        <w:t>’</w:t>
      </w:r>
      <w:r w:rsidRPr="00892C86">
        <w:t xml:space="preserve">s read the sentence. </w:t>
      </w:r>
    </w:p>
    <w:p w14:paraId="12252291" w14:textId="77777777" w:rsidR="00E4329B" w:rsidRDefault="00892C86" w:rsidP="007224A0">
      <w:pPr>
        <w:pStyle w:val="Hadley20"/>
      </w:pPr>
      <w:r w:rsidRPr="00892C86">
        <w:t>It says</w:t>
      </w:r>
      <w:r w:rsidR="00E4329B">
        <w:t>,</w:t>
      </w:r>
      <w:r w:rsidRPr="00892C86">
        <w:t xml:space="preserve"> </w:t>
      </w:r>
      <w:r w:rsidR="00E4329B">
        <w:t>“</w:t>
      </w:r>
      <w:r w:rsidRPr="00892C86">
        <w:t>Reggie begged for fluffy peanut taffy.</w:t>
      </w:r>
      <w:r w:rsidR="00E4329B">
        <w:t>”</w:t>
      </w:r>
    </w:p>
    <w:p w14:paraId="2CB07EF6" w14:textId="22E22903" w:rsidR="00892C86" w:rsidRDefault="00892C86" w:rsidP="007224A0">
      <w:pPr>
        <w:pStyle w:val="Hadley20"/>
      </w:pPr>
      <w:r w:rsidRPr="00892C86">
        <w:lastRenderedPageBreak/>
        <w:t xml:space="preserve">Which words in this sentence use the lower </w:t>
      </w:r>
      <w:r w:rsidR="001C0A01">
        <w:t>ff</w:t>
      </w:r>
      <w:r w:rsidRPr="00892C86">
        <w:t xml:space="preserve"> and </w:t>
      </w:r>
      <w:r w:rsidR="001C0A01">
        <w:t>gg</w:t>
      </w:r>
      <w:r w:rsidRPr="00892C86">
        <w:t xml:space="preserve"> </w:t>
      </w:r>
      <w:r w:rsidR="00361DD9">
        <w:t>groupsign</w:t>
      </w:r>
      <w:r w:rsidRPr="00892C86">
        <w:t xml:space="preserve">s? </w:t>
      </w:r>
    </w:p>
    <w:p w14:paraId="431809BA" w14:textId="510BFD95" w:rsidR="00892C86" w:rsidRDefault="00892C86" w:rsidP="007224A0">
      <w:pPr>
        <w:pStyle w:val="Hadley20"/>
      </w:pPr>
      <w:r w:rsidRPr="00892C86">
        <w:t xml:space="preserve">If you found </w:t>
      </w:r>
      <w:r w:rsidR="00E4329B">
        <w:t>“</w:t>
      </w:r>
      <w:r w:rsidRPr="00892C86">
        <w:t>Reggie</w:t>
      </w:r>
      <w:r w:rsidR="00E4329B">
        <w:t>”</w:t>
      </w:r>
      <w:r w:rsidRPr="00892C86">
        <w:t xml:space="preserve"> and </w:t>
      </w:r>
      <w:r w:rsidR="00E4329B">
        <w:t>“</w:t>
      </w:r>
      <w:r w:rsidRPr="00892C86">
        <w:t>begged,</w:t>
      </w:r>
      <w:r w:rsidR="00E4329B">
        <w:t>”</w:t>
      </w:r>
      <w:r w:rsidRPr="00892C86">
        <w:t xml:space="preserve"> along with </w:t>
      </w:r>
      <w:r w:rsidR="00E4329B">
        <w:t>“</w:t>
      </w:r>
      <w:r w:rsidRPr="00892C86">
        <w:t>fluffy</w:t>
      </w:r>
      <w:r w:rsidR="00E4329B">
        <w:t>”</w:t>
      </w:r>
      <w:r w:rsidRPr="00892C86">
        <w:t xml:space="preserve"> and </w:t>
      </w:r>
      <w:r w:rsidR="00E4329B">
        <w:t>“</w:t>
      </w:r>
      <w:r w:rsidRPr="00892C86">
        <w:t>taffy,</w:t>
      </w:r>
      <w:r w:rsidR="00E4329B">
        <w:t>”</w:t>
      </w:r>
      <w:r w:rsidRPr="00892C86">
        <w:t xml:space="preserve"> you found them all</w:t>
      </w:r>
      <w:r w:rsidR="00E4329B">
        <w:t>!</w:t>
      </w:r>
    </w:p>
    <w:p w14:paraId="79D8C7B8" w14:textId="0C3A04A2" w:rsidR="00892C86" w:rsidRDefault="00892C86" w:rsidP="00E4329B">
      <w:pPr>
        <w:pStyle w:val="TurnthePage"/>
      </w:pPr>
      <w:r w:rsidRPr="00892C86">
        <w:t>Turn the page.</w:t>
      </w:r>
    </w:p>
    <w:p w14:paraId="7D6252E9" w14:textId="0B7039BA" w:rsidR="00480BDD" w:rsidRDefault="00480BDD" w:rsidP="00E4329B">
      <w:pPr>
        <w:pStyle w:val="Heading2"/>
      </w:pPr>
      <w:r w:rsidRPr="00480BDD">
        <w:t xml:space="preserve">Page </w:t>
      </w:r>
      <w:r w:rsidR="00E4329B">
        <w:t>7</w:t>
      </w:r>
      <w:r w:rsidRPr="00480BDD">
        <w:t xml:space="preserve"> </w:t>
      </w:r>
    </w:p>
    <w:p w14:paraId="705475D4" w14:textId="77777777" w:rsidR="0086080A" w:rsidRDefault="00480BDD" w:rsidP="007224A0">
      <w:pPr>
        <w:pStyle w:val="Hadley20"/>
      </w:pPr>
      <w:r w:rsidRPr="00480BDD">
        <w:t>Feel the braille in the top left corner of the page.</w:t>
      </w:r>
    </w:p>
    <w:p w14:paraId="74711FA9" w14:textId="36BEF620" w:rsidR="0086080A" w:rsidRDefault="00480BDD" w:rsidP="007224A0">
      <w:pPr>
        <w:pStyle w:val="Hadley20"/>
      </w:pPr>
      <w:r w:rsidRPr="00480BDD">
        <w:t xml:space="preserve">This is the lower </w:t>
      </w:r>
      <w:r w:rsidR="00361DD9">
        <w:t>groupsign</w:t>
      </w:r>
      <w:r w:rsidRPr="00480BDD">
        <w:t xml:space="preserve"> </w:t>
      </w:r>
      <w:r w:rsidR="009C7565">
        <w:t>ff when</w:t>
      </w:r>
      <w:r w:rsidRPr="00480BDD">
        <w:t xml:space="preserve"> it</w:t>
      </w:r>
      <w:r w:rsidR="00361DD9">
        <w:t>’</w:t>
      </w:r>
      <w:r w:rsidRPr="00480BDD">
        <w:t xml:space="preserve">s found in the middle of a word. </w:t>
      </w:r>
    </w:p>
    <w:p w14:paraId="4BCC2015" w14:textId="7CE0E470" w:rsidR="00480BDD" w:rsidRDefault="00013973" w:rsidP="007224A0">
      <w:pPr>
        <w:pStyle w:val="Hadley20"/>
      </w:pPr>
      <w:r>
        <w:t>f</w:t>
      </w:r>
      <w:r w:rsidR="001C0A01">
        <w:t>f</w:t>
      </w:r>
      <w:r w:rsidR="00480BDD" w:rsidRPr="00480BDD">
        <w:t xml:space="preserve"> is dots </w:t>
      </w:r>
      <w:r w:rsidR="0086080A">
        <w:t>2-3-5</w:t>
      </w:r>
      <w:r w:rsidR="00480BDD" w:rsidRPr="00480BDD">
        <w:t xml:space="preserve">. It uses the middle and bottom dots on the first side of the cell and the middle dot on the second side. </w:t>
      </w:r>
    </w:p>
    <w:p w14:paraId="18C2A24B" w14:textId="77777777" w:rsidR="0086080A" w:rsidRDefault="00480BDD" w:rsidP="007224A0">
      <w:pPr>
        <w:pStyle w:val="Hadley20"/>
      </w:pPr>
      <w:r w:rsidRPr="00480BDD">
        <w:t>Above the middle line are two words</w:t>
      </w:r>
      <w:r w:rsidR="0086080A">
        <w:t>.</w:t>
      </w:r>
    </w:p>
    <w:p w14:paraId="6887DAED" w14:textId="5AA8880F" w:rsidR="00480BDD" w:rsidRDefault="00480BDD" w:rsidP="007224A0">
      <w:pPr>
        <w:pStyle w:val="Hadley20"/>
      </w:pPr>
      <w:r w:rsidRPr="00480BDD">
        <w:t xml:space="preserve">Which word has the lower </w:t>
      </w:r>
      <w:r w:rsidR="00361DD9">
        <w:t>groupsign</w:t>
      </w:r>
      <w:r w:rsidRPr="00480BDD">
        <w:t xml:space="preserve"> </w:t>
      </w:r>
      <w:r w:rsidR="001C0A01">
        <w:t>ff</w:t>
      </w:r>
      <w:r w:rsidRPr="00480BDD">
        <w:t xml:space="preserve">? </w:t>
      </w:r>
    </w:p>
    <w:p w14:paraId="2FB3AA46" w14:textId="76055D50" w:rsidR="00480BDD" w:rsidRDefault="00480BDD" w:rsidP="007224A0">
      <w:pPr>
        <w:pStyle w:val="Hadley20"/>
      </w:pPr>
      <w:r w:rsidRPr="00480BDD">
        <w:t>It</w:t>
      </w:r>
      <w:r w:rsidR="00361DD9">
        <w:t>’</w:t>
      </w:r>
      <w:r w:rsidRPr="00480BDD">
        <w:t xml:space="preserve">s the second word, </w:t>
      </w:r>
      <w:r w:rsidR="007934F3">
        <w:t>“</w:t>
      </w:r>
      <w:r w:rsidRPr="00480BDD">
        <w:t>suffer.</w:t>
      </w:r>
      <w:r w:rsidR="007934F3">
        <w:t>”</w:t>
      </w:r>
    </w:p>
    <w:p w14:paraId="547C26DD" w14:textId="6EBCB40C" w:rsidR="00480BDD" w:rsidRDefault="00480BDD" w:rsidP="007224A0">
      <w:pPr>
        <w:pStyle w:val="Hadley20"/>
      </w:pPr>
      <w:r w:rsidRPr="00480BDD">
        <w:t>Below the middle line you</w:t>
      </w:r>
      <w:r w:rsidR="00361DD9">
        <w:t>’</w:t>
      </w:r>
      <w:r w:rsidRPr="00480BDD">
        <w:t xml:space="preserve">ll find three sentences. Read the first sentence. </w:t>
      </w:r>
    </w:p>
    <w:p w14:paraId="70D25102" w14:textId="77777777" w:rsidR="00C72EA4" w:rsidRDefault="00480BDD" w:rsidP="007224A0">
      <w:pPr>
        <w:pStyle w:val="Hadley20"/>
      </w:pPr>
      <w:r w:rsidRPr="00480BDD">
        <w:lastRenderedPageBreak/>
        <w:t xml:space="preserve">This says, </w:t>
      </w:r>
      <w:r w:rsidR="00361DD9">
        <w:t>“</w:t>
      </w:r>
      <w:r w:rsidRPr="00480BDD">
        <w:t>Can we go to that diner with the fluffy peach waffles?</w:t>
      </w:r>
      <w:r w:rsidR="00361DD9">
        <w:t>”</w:t>
      </w:r>
      <w:r w:rsidRPr="00480BDD">
        <w:t xml:space="preserve"> </w:t>
      </w:r>
    </w:p>
    <w:p w14:paraId="25F70178" w14:textId="0D1E2AB9" w:rsidR="00480BDD" w:rsidRDefault="00480BDD" w:rsidP="007224A0">
      <w:pPr>
        <w:pStyle w:val="Hadley20"/>
      </w:pPr>
      <w:r w:rsidRPr="00480BDD">
        <w:t xml:space="preserve">How many words in this sentence use the lower </w:t>
      </w:r>
      <w:r w:rsidR="00361DD9">
        <w:t>groupsign</w:t>
      </w:r>
      <w:r w:rsidRPr="00480BDD">
        <w:t xml:space="preserve"> </w:t>
      </w:r>
      <w:r w:rsidR="001C0A01">
        <w:t>ff</w:t>
      </w:r>
      <w:r w:rsidRPr="00480BDD">
        <w:t xml:space="preserve">? </w:t>
      </w:r>
    </w:p>
    <w:p w14:paraId="5A28C23A" w14:textId="41B3F228" w:rsidR="00C72EA4" w:rsidRDefault="00480BDD" w:rsidP="007224A0">
      <w:pPr>
        <w:pStyle w:val="Hadley20"/>
      </w:pPr>
      <w:r w:rsidRPr="00480BDD">
        <w:t>There are two</w:t>
      </w:r>
      <w:r w:rsidR="00013973">
        <w:t>:</w:t>
      </w:r>
      <w:r w:rsidRPr="00480BDD">
        <w:t xml:space="preserve"> </w:t>
      </w:r>
      <w:r w:rsidR="00C72EA4">
        <w:t>“</w:t>
      </w:r>
      <w:r w:rsidRPr="00480BDD">
        <w:t>fluffy</w:t>
      </w:r>
      <w:r w:rsidR="00C72EA4">
        <w:t>”</w:t>
      </w:r>
      <w:r w:rsidRPr="00480BDD">
        <w:t xml:space="preserve"> and </w:t>
      </w:r>
      <w:r w:rsidR="00C72EA4">
        <w:t>“</w:t>
      </w:r>
      <w:r w:rsidRPr="00480BDD">
        <w:t>waffles.</w:t>
      </w:r>
      <w:r w:rsidR="00C72EA4">
        <w:t>”</w:t>
      </w:r>
      <w:r w:rsidRPr="00480BDD">
        <w:t xml:space="preserve"> </w:t>
      </w:r>
    </w:p>
    <w:p w14:paraId="7198E9A2" w14:textId="062525D3" w:rsidR="00480BDD" w:rsidRDefault="00480BDD" w:rsidP="007224A0">
      <w:pPr>
        <w:pStyle w:val="Hadley20"/>
      </w:pPr>
      <w:r w:rsidRPr="00480BDD">
        <w:t xml:space="preserve">Now read the second sentence. </w:t>
      </w:r>
    </w:p>
    <w:p w14:paraId="47372819" w14:textId="77777777" w:rsidR="00C72EA4" w:rsidRDefault="00480BDD" w:rsidP="007224A0">
      <w:pPr>
        <w:pStyle w:val="Hadley20"/>
      </w:pPr>
      <w:r w:rsidRPr="00480BDD">
        <w:t xml:space="preserve">This one reads, </w:t>
      </w:r>
      <w:r w:rsidR="00361DD9">
        <w:t>“</w:t>
      </w:r>
      <w:r w:rsidRPr="00480BDD">
        <w:t>Jeffrey heated muffins for breakfast.</w:t>
      </w:r>
      <w:r w:rsidR="00361DD9">
        <w:t>”</w:t>
      </w:r>
      <w:r w:rsidRPr="00480BDD">
        <w:t xml:space="preserve"> </w:t>
      </w:r>
    </w:p>
    <w:p w14:paraId="6A3DBD98" w14:textId="5FAC2B76" w:rsidR="00480BDD" w:rsidRDefault="00480BDD" w:rsidP="007224A0">
      <w:pPr>
        <w:pStyle w:val="Hadley20"/>
      </w:pPr>
      <w:r w:rsidRPr="00480BDD">
        <w:t xml:space="preserve">How many words in this sentence use the lower </w:t>
      </w:r>
      <w:r w:rsidR="00361DD9">
        <w:t>groupsign</w:t>
      </w:r>
      <w:r w:rsidRPr="00480BDD">
        <w:t xml:space="preserve"> </w:t>
      </w:r>
      <w:r w:rsidR="001C0A01">
        <w:t>ff</w:t>
      </w:r>
      <w:r w:rsidRPr="00480BDD">
        <w:t xml:space="preserve">? </w:t>
      </w:r>
    </w:p>
    <w:p w14:paraId="4C285EBE" w14:textId="3A3E9076" w:rsidR="008627ED" w:rsidRDefault="00480BDD" w:rsidP="007224A0">
      <w:pPr>
        <w:pStyle w:val="Hadley20"/>
      </w:pPr>
      <w:r w:rsidRPr="00480BDD">
        <w:t xml:space="preserve">There are two words with </w:t>
      </w:r>
      <w:r w:rsidR="001C0A01">
        <w:t>ff</w:t>
      </w:r>
      <w:r w:rsidR="00013973">
        <w:t>:</w:t>
      </w:r>
      <w:r w:rsidRPr="00480BDD">
        <w:t xml:space="preserve"> </w:t>
      </w:r>
      <w:r w:rsidR="008627ED">
        <w:t>“</w:t>
      </w:r>
      <w:r w:rsidRPr="00480BDD">
        <w:t>Jeffrey</w:t>
      </w:r>
      <w:r w:rsidR="008627ED">
        <w:t>”</w:t>
      </w:r>
      <w:r w:rsidRPr="00480BDD">
        <w:t xml:space="preserve"> and </w:t>
      </w:r>
      <w:r w:rsidR="008627ED">
        <w:t>“</w:t>
      </w:r>
      <w:r w:rsidRPr="00480BDD">
        <w:t>muffins.</w:t>
      </w:r>
      <w:r w:rsidR="008627ED">
        <w:t>”</w:t>
      </w:r>
    </w:p>
    <w:p w14:paraId="43590E14" w14:textId="43C78693" w:rsidR="00480BDD" w:rsidRDefault="00480BDD" w:rsidP="007224A0">
      <w:pPr>
        <w:pStyle w:val="Hadley20"/>
      </w:pPr>
      <w:r w:rsidRPr="00480BDD">
        <w:t xml:space="preserve">Finally, read the last sentence. </w:t>
      </w:r>
    </w:p>
    <w:p w14:paraId="783CF09F" w14:textId="77777777" w:rsidR="00E50292" w:rsidRDefault="00480BDD" w:rsidP="007224A0">
      <w:pPr>
        <w:pStyle w:val="Hadley20"/>
      </w:pPr>
      <w:r w:rsidRPr="00480BDD">
        <w:t xml:space="preserve">If you read, </w:t>
      </w:r>
      <w:r w:rsidR="00361DD9">
        <w:t>“</w:t>
      </w:r>
      <w:r w:rsidRPr="00480BDD">
        <w:t>Tiffany asked for salt taffy and stuffed animals,</w:t>
      </w:r>
      <w:r w:rsidR="00361DD9">
        <w:t>”</w:t>
      </w:r>
      <w:r w:rsidRPr="00480BDD">
        <w:t xml:space="preserve"> you got it</w:t>
      </w:r>
      <w:r w:rsidR="00E50292">
        <w:t>!</w:t>
      </w:r>
    </w:p>
    <w:p w14:paraId="5B229DCD" w14:textId="44116B47" w:rsidR="00480BDD" w:rsidRDefault="00480BDD" w:rsidP="007224A0">
      <w:pPr>
        <w:pStyle w:val="Hadley20"/>
      </w:pPr>
      <w:r w:rsidRPr="00480BDD">
        <w:t xml:space="preserve">How many words in this sentence use the lower </w:t>
      </w:r>
      <w:r w:rsidR="00361DD9">
        <w:t>groupsign</w:t>
      </w:r>
      <w:r w:rsidRPr="00480BDD">
        <w:t xml:space="preserve"> </w:t>
      </w:r>
      <w:r w:rsidR="001C0A01">
        <w:t>ff</w:t>
      </w:r>
      <w:r w:rsidRPr="00480BDD">
        <w:t xml:space="preserve">? </w:t>
      </w:r>
    </w:p>
    <w:p w14:paraId="30FCBA3E" w14:textId="55C4BC69" w:rsidR="00480BDD" w:rsidRDefault="00480BDD" w:rsidP="007224A0">
      <w:pPr>
        <w:pStyle w:val="Hadley20"/>
      </w:pPr>
      <w:r w:rsidRPr="00480BDD">
        <w:t xml:space="preserve">There are three, </w:t>
      </w:r>
      <w:r w:rsidR="00E50292">
        <w:t>“</w:t>
      </w:r>
      <w:r w:rsidRPr="00480BDD">
        <w:t>Tiffany</w:t>
      </w:r>
      <w:r w:rsidR="00E50292">
        <w:t>,”</w:t>
      </w:r>
      <w:r w:rsidRPr="00480BDD">
        <w:t xml:space="preserve"> </w:t>
      </w:r>
      <w:r w:rsidR="00E50292">
        <w:t>“</w:t>
      </w:r>
      <w:r w:rsidRPr="00480BDD">
        <w:t>taffy,</w:t>
      </w:r>
      <w:r w:rsidR="00E50292">
        <w:t>”</w:t>
      </w:r>
      <w:r w:rsidRPr="00480BDD">
        <w:t xml:space="preserve"> and </w:t>
      </w:r>
      <w:r w:rsidR="00E50292">
        <w:t>“</w:t>
      </w:r>
      <w:r w:rsidRPr="00480BDD">
        <w:t>stuffed.</w:t>
      </w:r>
      <w:r w:rsidR="00E50292">
        <w:t>”</w:t>
      </w:r>
    </w:p>
    <w:p w14:paraId="105A3C7C" w14:textId="6A81B9BB" w:rsidR="00892C86" w:rsidRDefault="00480BDD" w:rsidP="00E50292">
      <w:pPr>
        <w:pStyle w:val="TurnthePage"/>
      </w:pPr>
      <w:r w:rsidRPr="00480BDD">
        <w:t>Turn the page.</w:t>
      </w:r>
    </w:p>
    <w:p w14:paraId="0DBF39A4" w14:textId="7C1301F8" w:rsidR="00480BDD" w:rsidRDefault="00480BDD" w:rsidP="007224A0">
      <w:pPr>
        <w:pStyle w:val="Hadley20"/>
      </w:pPr>
    </w:p>
    <w:p w14:paraId="2EBBAC08" w14:textId="57D43BDF" w:rsidR="00480BDD" w:rsidRDefault="00480BDD" w:rsidP="00152EFC">
      <w:pPr>
        <w:pStyle w:val="Heading2"/>
      </w:pPr>
      <w:r w:rsidRPr="00480BDD">
        <w:t xml:space="preserve">Page </w:t>
      </w:r>
      <w:r w:rsidR="00152EFC">
        <w:t>8</w:t>
      </w:r>
      <w:r w:rsidRPr="00480BDD">
        <w:t xml:space="preserve"> </w:t>
      </w:r>
    </w:p>
    <w:p w14:paraId="372BBB27" w14:textId="77777777" w:rsidR="005B2E5A" w:rsidRDefault="00480BDD" w:rsidP="007224A0">
      <w:pPr>
        <w:pStyle w:val="Hadley20"/>
      </w:pPr>
      <w:r w:rsidRPr="00480BDD">
        <w:t>Feel the braille in the top left corner of the page.</w:t>
      </w:r>
    </w:p>
    <w:p w14:paraId="70906E38" w14:textId="0D38D377" w:rsidR="005B2E5A" w:rsidRDefault="00480BDD" w:rsidP="007224A0">
      <w:pPr>
        <w:pStyle w:val="Hadley20"/>
      </w:pPr>
      <w:r w:rsidRPr="00480BDD">
        <w:t xml:space="preserve">This is the lower </w:t>
      </w:r>
      <w:r w:rsidR="00361DD9">
        <w:t>groupsign</w:t>
      </w:r>
      <w:r w:rsidRPr="00480BDD">
        <w:t xml:space="preserve"> </w:t>
      </w:r>
      <w:r w:rsidR="001C0A01">
        <w:t>gg</w:t>
      </w:r>
      <w:r w:rsidRPr="00480BDD">
        <w:t xml:space="preserve">, dots </w:t>
      </w:r>
      <w:r w:rsidR="005B2E5A">
        <w:t>2-3-5-6</w:t>
      </w:r>
      <w:r w:rsidR="00013973">
        <w:t>,</w:t>
      </w:r>
      <w:r w:rsidRPr="00480BDD">
        <w:t xml:space="preserve"> when it</w:t>
      </w:r>
      <w:r w:rsidR="00361DD9">
        <w:t>’</w:t>
      </w:r>
      <w:r w:rsidRPr="00480BDD">
        <w:t xml:space="preserve">s found in the middle of a word. </w:t>
      </w:r>
    </w:p>
    <w:p w14:paraId="14E6C127" w14:textId="403E5FA4" w:rsidR="00480BDD" w:rsidRDefault="00013973" w:rsidP="007224A0">
      <w:pPr>
        <w:pStyle w:val="Hadley20"/>
      </w:pPr>
      <w:r>
        <w:t>g</w:t>
      </w:r>
      <w:r w:rsidR="001C0A01">
        <w:t>g</w:t>
      </w:r>
      <w:r w:rsidR="00480BDD" w:rsidRPr="00480BDD">
        <w:t xml:space="preserve"> is the middle and bottom dots on the first side of the cell and the middle and bottom dots on the second side. </w:t>
      </w:r>
    </w:p>
    <w:p w14:paraId="38EBCBC5" w14:textId="77777777" w:rsidR="00F67663" w:rsidRDefault="00480BDD" w:rsidP="007224A0">
      <w:pPr>
        <w:pStyle w:val="Hadley20"/>
      </w:pPr>
      <w:r w:rsidRPr="00480BDD">
        <w:t xml:space="preserve">Above the middle line are two words. </w:t>
      </w:r>
    </w:p>
    <w:p w14:paraId="77D80078" w14:textId="50D13AA5" w:rsidR="00480BDD" w:rsidRDefault="00480BDD" w:rsidP="007224A0">
      <w:pPr>
        <w:pStyle w:val="Hadley20"/>
      </w:pPr>
      <w:r w:rsidRPr="00480BDD">
        <w:t xml:space="preserve">Which word contains the lower </w:t>
      </w:r>
      <w:r w:rsidR="00361DD9">
        <w:t>groupsign</w:t>
      </w:r>
      <w:r w:rsidRPr="00480BDD">
        <w:t xml:space="preserve"> </w:t>
      </w:r>
      <w:r w:rsidR="001C0A01">
        <w:t>gg</w:t>
      </w:r>
      <w:r w:rsidRPr="00480BDD">
        <w:t xml:space="preserve">? </w:t>
      </w:r>
    </w:p>
    <w:p w14:paraId="1FD08CA7" w14:textId="4053BD74" w:rsidR="00480BDD" w:rsidRDefault="00480BDD" w:rsidP="007224A0">
      <w:pPr>
        <w:pStyle w:val="Hadley20"/>
      </w:pPr>
      <w:r w:rsidRPr="00480BDD">
        <w:t xml:space="preserve">If you found </w:t>
      </w:r>
      <w:r w:rsidR="001C0A01">
        <w:t>gg</w:t>
      </w:r>
      <w:r w:rsidRPr="00480BDD">
        <w:t xml:space="preserve"> in the second word, </w:t>
      </w:r>
      <w:r w:rsidR="00F67663">
        <w:t>“</w:t>
      </w:r>
      <w:r w:rsidRPr="00480BDD">
        <w:t>soggy,</w:t>
      </w:r>
      <w:r w:rsidR="00F67663">
        <w:t>”</w:t>
      </w:r>
      <w:r w:rsidRPr="00480BDD">
        <w:t xml:space="preserve"> you got it</w:t>
      </w:r>
      <w:r w:rsidR="00F67663">
        <w:t>!</w:t>
      </w:r>
      <w:r w:rsidRPr="00480BDD">
        <w:t xml:space="preserve"> </w:t>
      </w:r>
    </w:p>
    <w:p w14:paraId="7790FA34" w14:textId="17EA591E" w:rsidR="00480BDD" w:rsidRDefault="00480BDD" w:rsidP="007224A0">
      <w:pPr>
        <w:pStyle w:val="Hadley20"/>
      </w:pPr>
      <w:r w:rsidRPr="00480BDD">
        <w:t>Below the middle line, you</w:t>
      </w:r>
      <w:r w:rsidR="00361DD9">
        <w:t>’</w:t>
      </w:r>
      <w:r w:rsidRPr="00480BDD">
        <w:t>ll find two sentences. Read the first sentence.</w:t>
      </w:r>
    </w:p>
    <w:p w14:paraId="03C9BAEC" w14:textId="77777777" w:rsidR="00E86576" w:rsidRDefault="00480BDD" w:rsidP="007224A0">
      <w:pPr>
        <w:pStyle w:val="Hadley20"/>
      </w:pPr>
      <w:r w:rsidRPr="00480BDD">
        <w:t xml:space="preserve">This one says, </w:t>
      </w:r>
      <w:r w:rsidR="00E86576">
        <w:t>“</w:t>
      </w:r>
      <w:r w:rsidRPr="00480BDD">
        <w:t>I suggested a boiled egg, but Jim ordered two fried eggs.</w:t>
      </w:r>
      <w:r w:rsidR="00E86576">
        <w:t>”</w:t>
      </w:r>
    </w:p>
    <w:p w14:paraId="386DA97D" w14:textId="4A381758" w:rsidR="00480BDD" w:rsidRDefault="00480BDD" w:rsidP="007224A0">
      <w:pPr>
        <w:pStyle w:val="Hadley20"/>
      </w:pPr>
      <w:r w:rsidRPr="00480BDD">
        <w:t xml:space="preserve">Which two words use the lower </w:t>
      </w:r>
      <w:r w:rsidR="00361DD9">
        <w:t>groupsign</w:t>
      </w:r>
      <w:r w:rsidRPr="00480BDD">
        <w:t xml:space="preserve"> </w:t>
      </w:r>
      <w:r w:rsidR="001C0A01">
        <w:t>gg</w:t>
      </w:r>
      <w:r w:rsidRPr="00480BDD">
        <w:t xml:space="preserve">? </w:t>
      </w:r>
    </w:p>
    <w:p w14:paraId="69A90823" w14:textId="77777777" w:rsidR="008B3F6A" w:rsidRDefault="00480BDD" w:rsidP="007224A0">
      <w:pPr>
        <w:pStyle w:val="Hadley20"/>
      </w:pPr>
      <w:r w:rsidRPr="00480BDD">
        <w:t>If you said</w:t>
      </w:r>
      <w:r w:rsidR="00E86576">
        <w:t>,</w:t>
      </w:r>
      <w:r w:rsidRPr="00480BDD">
        <w:t xml:space="preserve"> </w:t>
      </w:r>
      <w:r w:rsidR="00E86576">
        <w:t>“</w:t>
      </w:r>
      <w:r w:rsidRPr="00480BDD">
        <w:t>suggested</w:t>
      </w:r>
      <w:r w:rsidR="00E86576">
        <w:t>”</w:t>
      </w:r>
      <w:r w:rsidRPr="00480BDD">
        <w:t xml:space="preserve"> and </w:t>
      </w:r>
      <w:r w:rsidR="00E86576">
        <w:t>“</w:t>
      </w:r>
      <w:r w:rsidRPr="00480BDD">
        <w:t>eggs,</w:t>
      </w:r>
      <w:r w:rsidR="00E86576">
        <w:t>”</w:t>
      </w:r>
      <w:r w:rsidRPr="00480BDD">
        <w:t xml:space="preserve"> you</w:t>
      </w:r>
      <w:r w:rsidR="00361DD9">
        <w:t>’</w:t>
      </w:r>
      <w:r w:rsidRPr="00480BDD">
        <w:t>re right</w:t>
      </w:r>
      <w:r w:rsidR="00E86576">
        <w:t>!</w:t>
      </w:r>
    </w:p>
    <w:p w14:paraId="15F7408C" w14:textId="2B71AE8D" w:rsidR="008B3F6A" w:rsidRDefault="00480BDD" w:rsidP="007224A0">
      <w:pPr>
        <w:pStyle w:val="Hadley20"/>
      </w:pPr>
      <w:r w:rsidRPr="00480BDD">
        <w:lastRenderedPageBreak/>
        <w:t xml:space="preserve">Notice how </w:t>
      </w:r>
      <w:r w:rsidR="008B3F6A">
        <w:t>“</w:t>
      </w:r>
      <w:r w:rsidRPr="00480BDD">
        <w:t>egg</w:t>
      </w:r>
      <w:r w:rsidR="008B3F6A">
        <w:t>”</w:t>
      </w:r>
      <w:r w:rsidRPr="00480BDD">
        <w:t xml:space="preserve"> does not use the </w:t>
      </w:r>
      <w:r w:rsidR="00361DD9">
        <w:t>groupsign</w:t>
      </w:r>
      <w:r w:rsidRPr="00480BDD">
        <w:t xml:space="preserve"> </w:t>
      </w:r>
      <w:r w:rsidR="001C0A01">
        <w:t>gg</w:t>
      </w:r>
      <w:r w:rsidRPr="00480BDD">
        <w:t xml:space="preserve"> because those letters don</w:t>
      </w:r>
      <w:r w:rsidR="00361DD9">
        <w:t>’</w:t>
      </w:r>
      <w:r w:rsidRPr="00480BDD">
        <w:t xml:space="preserve">t appear in the middle of the word. </w:t>
      </w:r>
    </w:p>
    <w:p w14:paraId="7FDFC2AE" w14:textId="660CD93F" w:rsidR="00480BDD" w:rsidRDefault="00480BDD" w:rsidP="007224A0">
      <w:pPr>
        <w:pStyle w:val="Hadley20"/>
      </w:pPr>
      <w:r w:rsidRPr="00480BDD">
        <w:t xml:space="preserve">Now read the second sentence. </w:t>
      </w:r>
    </w:p>
    <w:p w14:paraId="6D11CC92" w14:textId="77777777" w:rsidR="00590E13" w:rsidRDefault="00480BDD" w:rsidP="007224A0">
      <w:pPr>
        <w:pStyle w:val="Hadley20"/>
      </w:pPr>
      <w:r w:rsidRPr="00480BDD">
        <w:t xml:space="preserve">This one says, </w:t>
      </w:r>
      <w:r w:rsidR="00590E13">
        <w:t>“</w:t>
      </w:r>
      <w:r w:rsidRPr="00480BDD">
        <w:t>Meggan struggled getting her luggage to the lobby.</w:t>
      </w:r>
      <w:r w:rsidR="00590E13">
        <w:t>”</w:t>
      </w:r>
    </w:p>
    <w:p w14:paraId="18C852C3" w14:textId="5A4A880C" w:rsidR="00480BDD" w:rsidRDefault="00480BDD" w:rsidP="007224A0">
      <w:pPr>
        <w:pStyle w:val="Hadley20"/>
      </w:pPr>
      <w:r w:rsidRPr="00480BDD">
        <w:t xml:space="preserve">Which words here use the lower </w:t>
      </w:r>
      <w:r w:rsidR="00361DD9">
        <w:t>groupsign</w:t>
      </w:r>
      <w:r w:rsidRPr="00480BDD">
        <w:t xml:space="preserve"> </w:t>
      </w:r>
      <w:r w:rsidR="001C0A01">
        <w:t>gg</w:t>
      </w:r>
      <w:r w:rsidR="00590E13">
        <w:t>?</w:t>
      </w:r>
      <w:r w:rsidRPr="00480BDD">
        <w:t xml:space="preserve"> </w:t>
      </w:r>
    </w:p>
    <w:p w14:paraId="3C085DC2" w14:textId="02028928" w:rsidR="00480BDD" w:rsidRDefault="00480BDD" w:rsidP="007224A0">
      <w:pPr>
        <w:pStyle w:val="Hadley20"/>
      </w:pPr>
      <w:r w:rsidRPr="00480BDD">
        <w:t xml:space="preserve">The words that use </w:t>
      </w:r>
      <w:r w:rsidR="001C0A01">
        <w:t>gg</w:t>
      </w:r>
      <w:r w:rsidRPr="00480BDD">
        <w:t xml:space="preserve"> are </w:t>
      </w:r>
      <w:r w:rsidR="00590E13">
        <w:t>“</w:t>
      </w:r>
      <w:r w:rsidRPr="00480BDD">
        <w:t>Meggan,</w:t>
      </w:r>
      <w:r w:rsidR="00590E13">
        <w:t>”</w:t>
      </w:r>
      <w:r w:rsidRPr="00480BDD">
        <w:t xml:space="preserve"> </w:t>
      </w:r>
      <w:r w:rsidR="00590E13">
        <w:t>“</w:t>
      </w:r>
      <w:r w:rsidRPr="00480BDD">
        <w:t>struggled</w:t>
      </w:r>
      <w:r w:rsidR="00590E13">
        <w:t>,”</w:t>
      </w:r>
      <w:r w:rsidRPr="00480BDD">
        <w:t xml:space="preserve"> and </w:t>
      </w:r>
      <w:r w:rsidR="00590E13">
        <w:t>“</w:t>
      </w:r>
      <w:r w:rsidRPr="00480BDD">
        <w:t>luggage.</w:t>
      </w:r>
      <w:r w:rsidR="00590E13">
        <w:t>”</w:t>
      </w:r>
    </w:p>
    <w:p w14:paraId="003F8C8C" w14:textId="2801BF6F" w:rsidR="00480BDD" w:rsidRDefault="00480BDD" w:rsidP="00590E13">
      <w:pPr>
        <w:pStyle w:val="TurnthePage"/>
      </w:pPr>
      <w:r w:rsidRPr="00480BDD">
        <w:t>Turn the page.</w:t>
      </w:r>
    </w:p>
    <w:p w14:paraId="21B04099" w14:textId="5AB4CAA6" w:rsidR="00480BDD" w:rsidRDefault="00480BDD" w:rsidP="00590E13">
      <w:pPr>
        <w:pStyle w:val="Heading2"/>
      </w:pPr>
      <w:r w:rsidRPr="00480BDD">
        <w:t xml:space="preserve">Page </w:t>
      </w:r>
      <w:r w:rsidR="00590E13">
        <w:t>9</w:t>
      </w:r>
      <w:r w:rsidRPr="00480BDD">
        <w:t xml:space="preserve"> </w:t>
      </w:r>
    </w:p>
    <w:p w14:paraId="295FAECC" w14:textId="60B4216B" w:rsidR="00B14F39" w:rsidRDefault="00480BDD" w:rsidP="007224A0">
      <w:pPr>
        <w:pStyle w:val="Hadley20"/>
      </w:pPr>
      <w:r w:rsidRPr="00480BDD">
        <w:t xml:space="preserve">Feel the </w:t>
      </w:r>
      <w:r w:rsidR="00361DD9">
        <w:t>groupsign</w:t>
      </w:r>
      <w:r w:rsidRPr="00480BDD">
        <w:t xml:space="preserve">s </w:t>
      </w:r>
      <w:r w:rsidR="001C0A01">
        <w:t>ea</w:t>
      </w:r>
      <w:r w:rsidRPr="00480BDD">
        <w:t xml:space="preserve">, </w:t>
      </w:r>
      <w:r w:rsidR="001C0A01">
        <w:t>bb</w:t>
      </w:r>
      <w:r w:rsidRPr="00480BDD">
        <w:t xml:space="preserve">, </w:t>
      </w:r>
      <w:r w:rsidR="001C0A01">
        <w:t>cc</w:t>
      </w:r>
      <w:r w:rsidRPr="00480BDD">
        <w:t xml:space="preserve">, </w:t>
      </w:r>
      <w:r w:rsidR="001C0A01">
        <w:t>ff</w:t>
      </w:r>
      <w:r w:rsidRPr="00480BDD">
        <w:t xml:space="preserve">, and </w:t>
      </w:r>
      <w:r w:rsidR="001C0A01">
        <w:t>gg</w:t>
      </w:r>
      <w:r w:rsidRPr="00480BDD">
        <w:t xml:space="preserve"> in the top left corner of the page. </w:t>
      </w:r>
    </w:p>
    <w:p w14:paraId="59A6122B" w14:textId="77777777" w:rsidR="00B14F39" w:rsidRDefault="00480BDD" w:rsidP="007224A0">
      <w:pPr>
        <w:pStyle w:val="Hadley20"/>
      </w:pPr>
      <w:r w:rsidRPr="00480BDD">
        <w:t xml:space="preserve">Recall that these lower </w:t>
      </w:r>
      <w:r w:rsidR="00361DD9">
        <w:t>groupsign</w:t>
      </w:r>
      <w:r w:rsidRPr="00480BDD">
        <w:t xml:space="preserve">s can only be used in the middle of words. </w:t>
      </w:r>
    </w:p>
    <w:p w14:paraId="15C4D463" w14:textId="56C188B3" w:rsidR="00480BDD" w:rsidRDefault="00480BDD" w:rsidP="007224A0">
      <w:pPr>
        <w:pStyle w:val="Hadley20"/>
      </w:pPr>
      <w:r w:rsidRPr="00480BDD">
        <w:t>Near the top of the page, you</w:t>
      </w:r>
      <w:r w:rsidR="00361DD9">
        <w:t>’</w:t>
      </w:r>
      <w:r w:rsidRPr="00480BDD">
        <w:t xml:space="preserve">ll find four rows of braille. Read the first row. </w:t>
      </w:r>
    </w:p>
    <w:p w14:paraId="5654E1DB" w14:textId="77777777" w:rsidR="00B14F39" w:rsidRDefault="00480BDD" w:rsidP="007224A0">
      <w:pPr>
        <w:pStyle w:val="Hadley20"/>
      </w:pPr>
      <w:r w:rsidRPr="00480BDD">
        <w:t xml:space="preserve">This is the words </w:t>
      </w:r>
      <w:r w:rsidR="00B14F39">
        <w:t>“</w:t>
      </w:r>
      <w:r w:rsidRPr="00480BDD">
        <w:t>stuffy</w:t>
      </w:r>
      <w:r w:rsidR="00B14F39">
        <w:t>”</w:t>
      </w:r>
      <w:r w:rsidRPr="00480BDD">
        <w:t xml:space="preserve"> and </w:t>
      </w:r>
      <w:r w:rsidR="00B14F39">
        <w:t>“</w:t>
      </w:r>
      <w:r w:rsidRPr="00480BDD">
        <w:t>stuff.</w:t>
      </w:r>
      <w:r w:rsidR="00B14F39">
        <w:t>”</w:t>
      </w:r>
    </w:p>
    <w:p w14:paraId="1E9079AB" w14:textId="41FD7137" w:rsidR="004E33E3" w:rsidRDefault="00480BDD" w:rsidP="007224A0">
      <w:pPr>
        <w:pStyle w:val="Hadley20"/>
      </w:pPr>
      <w:r w:rsidRPr="00480BDD">
        <w:lastRenderedPageBreak/>
        <w:t xml:space="preserve">Notice the </w:t>
      </w:r>
      <w:r w:rsidR="001C0A01">
        <w:t>ff</w:t>
      </w:r>
      <w:r w:rsidRPr="00480BDD">
        <w:t xml:space="preserve"> </w:t>
      </w:r>
      <w:r w:rsidR="00361DD9">
        <w:t>groupsign</w:t>
      </w:r>
      <w:r w:rsidRPr="00480BDD">
        <w:t xml:space="preserve"> can be used in </w:t>
      </w:r>
      <w:r w:rsidR="004E33E3">
        <w:t>“</w:t>
      </w:r>
      <w:r w:rsidRPr="00480BDD">
        <w:t>stuffy</w:t>
      </w:r>
      <w:r w:rsidR="004E33E3">
        <w:t>”</w:t>
      </w:r>
      <w:r w:rsidRPr="00480BDD">
        <w:t xml:space="preserve"> because it</w:t>
      </w:r>
      <w:r w:rsidR="00361DD9">
        <w:t>’</w:t>
      </w:r>
      <w:r w:rsidRPr="00480BDD">
        <w:t>s in the middle of the word.</w:t>
      </w:r>
    </w:p>
    <w:p w14:paraId="2206C840" w14:textId="27985CC1" w:rsidR="00480BDD" w:rsidRDefault="00480BDD" w:rsidP="007224A0">
      <w:pPr>
        <w:pStyle w:val="Hadley20"/>
      </w:pPr>
      <w:r w:rsidRPr="00480BDD">
        <w:t xml:space="preserve">Now read the second row. </w:t>
      </w:r>
    </w:p>
    <w:p w14:paraId="772145BE" w14:textId="77777777" w:rsidR="004E33E3" w:rsidRDefault="00480BDD" w:rsidP="007224A0">
      <w:pPr>
        <w:pStyle w:val="Hadley20"/>
      </w:pPr>
      <w:r w:rsidRPr="00480BDD">
        <w:t xml:space="preserve">This is the words </w:t>
      </w:r>
      <w:r w:rsidR="004E33E3">
        <w:t>“</w:t>
      </w:r>
      <w:r w:rsidRPr="00480BDD">
        <w:t>sea</w:t>
      </w:r>
      <w:r w:rsidR="004E33E3">
        <w:t>”</w:t>
      </w:r>
      <w:r w:rsidRPr="00480BDD">
        <w:t xml:space="preserve"> and </w:t>
      </w:r>
      <w:r w:rsidR="004E33E3">
        <w:t>“</w:t>
      </w:r>
      <w:r w:rsidRPr="00480BDD">
        <w:t>seashore.</w:t>
      </w:r>
      <w:r w:rsidR="004E33E3">
        <w:t>”</w:t>
      </w:r>
    </w:p>
    <w:p w14:paraId="501A8833" w14:textId="03B9A4B8" w:rsidR="00E53992" w:rsidRDefault="00480BDD" w:rsidP="007224A0">
      <w:pPr>
        <w:pStyle w:val="Hadley20"/>
      </w:pPr>
      <w:r w:rsidRPr="00480BDD">
        <w:t xml:space="preserve">Again, the </w:t>
      </w:r>
      <w:r w:rsidR="001C0A01">
        <w:t>ea</w:t>
      </w:r>
      <w:r w:rsidRPr="00480BDD">
        <w:t xml:space="preserve"> contraction is used in the middle of the word </w:t>
      </w:r>
      <w:r w:rsidR="004E33E3">
        <w:t>“</w:t>
      </w:r>
      <w:r w:rsidRPr="00480BDD">
        <w:t>seashore,</w:t>
      </w:r>
      <w:r w:rsidR="004E33E3">
        <w:t>”</w:t>
      </w:r>
      <w:r w:rsidRPr="00480BDD">
        <w:t xml:space="preserve"> but it cannot be used at the end of </w:t>
      </w:r>
      <w:r w:rsidR="00E53992">
        <w:t>“</w:t>
      </w:r>
      <w:r w:rsidRPr="00480BDD">
        <w:t>sea.</w:t>
      </w:r>
      <w:r w:rsidR="00E53992">
        <w:t>”</w:t>
      </w:r>
    </w:p>
    <w:p w14:paraId="32F652B5" w14:textId="24E7F1E8" w:rsidR="00480BDD" w:rsidRDefault="00480BDD" w:rsidP="007224A0">
      <w:pPr>
        <w:pStyle w:val="Hadley20"/>
      </w:pPr>
      <w:r w:rsidRPr="00480BDD">
        <w:t xml:space="preserve">Next, read the third row. </w:t>
      </w:r>
    </w:p>
    <w:p w14:paraId="68E17475" w14:textId="77777777" w:rsidR="00E53992" w:rsidRDefault="00480BDD" w:rsidP="007224A0">
      <w:pPr>
        <w:pStyle w:val="Hadley20"/>
      </w:pPr>
      <w:r w:rsidRPr="00480BDD">
        <w:t>The third row says</w:t>
      </w:r>
      <w:r w:rsidR="00E53992">
        <w:t>,</w:t>
      </w:r>
      <w:r w:rsidRPr="00480BDD">
        <w:t xml:space="preserve"> </w:t>
      </w:r>
      <w:r w:rsidR="00E53992">
        <w:t>“</w:t>
      </w:r>
      <w:r w:rsidRPr="00480BDD">
        <w:t>Scrabble</w:t>
      </w:r>
      <w:r w:rsidR="00E53992">
        <w:t>”</w:t>
      </w:r>
      <w:r w:rsidRPr="00480BDD">
        <w:t xml:space="preserve"> and </w:t>
      </w:r>
      <w:r w:rsidR="00E53992">
        <w:t>“</w:t>
      </w:r>
      <w:r w:rsidRPr="00480BDD">
        <w:t>ebb.</w:t>
      </w:r>
      <w:r w:rsidR="00E53992">
        <w:t>”</w:t>
      </w:r>
    </w:p>
    <w:p w14:paraId="2053F089" w14:textId="19F74D3F" w:rsidR="00E53992" w:rsidRDefault="00E53992" w:rsidP="007224A0">
      <w:pPr>
        <w:pStyle w:val="Hadley20"/>
      </w:pPr>
      <w:r>
        <w:t>“</w:t>
      </w:r>
      <w:r w:rsidR="00480BDD" w:rsidRPr="00480BDD">
        <w:t>Scrabble</w:t>
      </w:r>
      <w:r>
        <w:t>”</w:t>
      </w:r>
      <w:r w:rsidR="00480BDD" w:rsidRPr="00480BDD">
        <w:t xml:space="preserve"> has </w:t>
      </w:r>
      <w:r w:rsidR="001C0A01">
        <w:t>bb</w:t>
      </w:r>
      <w:r w:rsidR="00480BDD" w:rsidRPr="00480BDD">
        <w:t xml:space="preserve"> in the middle of the word, so the lower </w:t>
      </w:r>
      <w:r w:rsidR="00361DD9">
        <w:t>groupsign</w:t>
      </w:r>
      <w:r w:rsidR="00480BDD" w:rsidRPr="00480BDD">
        <w:t xml:space="preserve"> can be used here. </w:t>
      </w:r>
    </w:p>
    <w:p w14:paraId="72F9F69D" w14:textId="170E72B9" w:rsidR="00480BDD" w:rsidRDefault="00480BDD" w:rsidP="007224A0">
      <w:pPr>
        <w:pStyle w:val="Hadley20"/>
      </w:pPr>
      <w:r w:rsidRPr="00480BDD">
        <w:t xml:space="preserve">And now read the last row. </w:t>
      </w:r>
    </w:p>
    <w:p w14:paraId="20C54B08" w14:textId="77777777" w:rsidR="00390A2B" w:rsidRDefault="00480BDD" w:rsidP="007224A0">
      <w:pPr>
        <w:pStyle w:val="Hadley20"/>
      </w:pPr>
      <w:r w:rsidRPr="00480BDD">
        <w:t xml:space="preserve">This is the words </w:t>
      </w:r>
      <w:r w:rsidR="00390A2B">
        <w:t>“</w:t>
      </w:r>
      <w:r w:rsidRPr="00480BDD">
        <w:t>egg</w:t>
      </w:r>
      <w:r w:rsidR="00390A2B">
        <w:t>”</w:t>
      </w:r>
      <w:r w:rsidRPr="00480BDD">
        <w:t xml:space="preserve"> and </w:t>
      </w:r>
      <w:r w:rsidR="00390A2B">
        <w:t>“</w:t>
      </w:r>
      <w:r w:rsidRPr="00480BDD">
        <w:t>struggle.</w:t>
      </w:r>
      <w:r w:rsidR="00390A2B">
        <w:t>”</w:t>
      </w:r>
    </w:p>
    <w:p w14:paraId="060E372E" w14:textId="486A2A5D" w:rsidR="00390A2B" w:rsidRDefault="00480BDD" w:rsidP="007224A0">
      <w:pPr>
        <w:pStyle w:val="Hadley20"/>
      </w:pPr>
      <w:r w:rsidRPr="00480BDD">
        <w:t xml:space="preserve">Only the word </w:t>
      </w:r>
      <w:r w:rsidR="00390A2B">
        <w:t>“</w:t>
      </w:r>
      <w:r w:rsidRPr="00480BDD">
        <w:t>struggle</w:t>
      </w:r>
      <w:r w:rsidR="00390A2B">
        <w:t>”</w:t>
      </w:r>
      <w:r w:rsidRPr="00480BDD">
        <w:t xml:space="preserve"> can use the </w:t>
      </w:r>
      <w:r w:rsidR="001C0A01">
        <w:t>gg</w:t>
      </w:r>
      <w:r w:rsidRPr="00480BDD">
        <w:t xml:space="preserve"> </w:t>
      </w:r>
      <w:r w:rsidR="00390A2B">
        <w:t>groupsign</w:t>
      </w:r>
      <w:r w:rsidR="00390A2B" w:rsidRPr="00480BDD">
        <w:t xml:space="preserve"> because</w:t>
      </w:r>
      <w:r w:rsidRPr="00480BDD">
        <w:t xml:space="preserve"> these letters are in the middle of the word. </w:t>
      </w:r>
    </w:p>
    <w:p w14:paraId="4480BD2A" w14:textId="77777777" w:rsidR="00390A2B" w:rsidRDefault="00480BDD" w:rsidP="007224A0">
      <w:pPr>
        <w:pStyle w:val="Hadley20"/>
      </w:pPr>
      <w:r w:rsidRPr="00480BDD">
        <w:t>It can be tricky that these symbols have other meanings when they</w:t>
      </w:r>
      <w:r w:rsidR="00361DD9">
        <w:t>’</w:t>
      </w:r>
      <w:r w:rsidRPr="00480BDD">
        <w:t xml:space="preserve">re not in the middle of a word. </w:t>
      </w:r>
    </w:p>
    <w:p w14:paraId="3BD2831A" w14:textId="19E5D54B" w:rsidR="00480BDD" w:rsidRDefault="00480BDD" w:rsidP="007224A0">
      <w:pPr>
        <w:pStyle w:val="Hadley20"/>
      </w:pPr>
      <w:r w:rsidRPr="00480BDD">
        <w:lastRenderedPageBreak/>
        <w:t>So</w:t>
      </w:r>
      <w:r w:rsidR="00390A2B">
        <w:t>,</w:t>
      </w:r>
      <w:r w:rsidRPr="00480BDD">
        <w:t xml:space="preserve"> let</w:t>
      </w:r>
      <w:r w:rsidR="00361DD9">
        <w:t>’</w:t>
      </w:r>
      <w:r w:rsidRPr="00480BDD">
        <w:t xml:space="preserve">s practice some phrases that use these symbols two ways. </w:t>
      </w:r>
    </w:p>
    <w:p w14:paraId="0A2B5B5A" w14:textId="5D003DC7" w:rsidR="00480BDD" w:rsidRDefault="00480BDD" w:rsidP="007224A0">
      <w:pPr>
        <w:pStyle w:val="Hadley20"/>
      </w:pPr>
      <w:r w:rsidRPr="00480BDD">
        <w:t>Near the bottom of the page, you</w:t>
      </w:r>
      <w:r w:rsidR="00361DD9">
        <w:t>’</w:t>
      </w:r>
      <w:r w:rsidRPr="00480BDD">
        <w:t xml:space="preserve">ll find four rows of braille. Read the first row. </w:t>
      </w:r>
    </w:p>
    <w:p w14:paraId="2D4563FF" w14:textId="77777777" w:rsidR="00EC0A37" w:rsidRDefault="00480BDD" w:rsidP="007224A0">
      <w:pPr>
        <w:pStyle w:val="Hadley20"/>
      </w:pPr>
      <w:r w:rsidRPr="00480BDD">
        <w:t>This reads</w:t>
      </w:r>
      <w:r w:rsidR="00D73D85">
        <w:t>,</w:t>
      </w:r>
      <w:r w:rsidRPr="00480BDD">
        <w:t xml:space="preserve"> </w:t>
      </w:r>
      <w:r w:rsidR="00D73D85">
        <w:t>“</w:t>
      </w:r>
      <w:r w:rsidRPr="00480BDD">
        <w:t>Scrabble</w:t>
      </w:r>
      <w:r w:rsidR="00D73D85">
        <w:t>;</w:t>
      </w:r>
      <w:r w:rsidRPr="00480BDD">
        <w:t xml:space="preserve"> nice when it rains.</w:t>
      </w:r>
      <w:r w:rsidR="00EC0A37">
        <w:t>”</w:t>
      </w:r>
    </w:p>
    <w:p w14:paraId="4CA92A72" w14:textId="7A80884C" w:rsidR="00EB504F" w:rsidRDefault="00480BDD" w:rsidP="007224A0">
      <w:pPr>
        <w:pStyle w:val="Hadley20"/>
      </w:pPr>
      <w:r w:rsidRPr="00480BDD">
        <w:t xml:space="preserve">Notice how </w:t>
      </w:r>
      <w:r w:rsidR="001C0A01">
        <w:t>bb</w:t>
      </w:r>
      <w:r w:rsidRPr="00480BDD">
        <w:t xml:space="preserve"> and the semicolon are both made with dots </w:t>
      </w:r>
      <w:r w:rsidR="00EB504F">
        <w:t>2</w:t>
      </w:r>
      <w:r w:rsidR="00AF4E29">
        <w:t>-</w:t>
      </w:r>
      <w:r w:rsidR="00EB504F">
        <w:t>3</w:t>
      </w:r>
      <w:r w:rsidRPr="00480BDD">
        <w:t xml:space="preserve">. </w:t>
      </w:r>
    </w:p>
    <w:p w14:paraId="3D152872" w14:textId="4355C667" w:rsidR="00480BDD" w:rsidRDefault="00480BDD" w:rsidP="007224A0">
      <w:pPr>
        <w:pStyle w:val="Hadley20"/>
      </w:pPr>
      <w:r w:rsidRPr="00480BDD">
        <w:t xml:space="preserve">Now read the second row. </w:t>
      </w:r>
    </w:p>
    <w:p w14:paraId="2CC2D340" w14:textId="77777777" w:rsidR="00EB504F" w:rsidRDefault="00480BDD" w:rsidP="007224A0">
      <w:pPr>
        <w:pStyle w:val="Hadley20"/>
      </w:pPr>
      <w:r w:rsidRPr="00480BDD">
        <w:t>If you read</w:t>
      </w:r>
      <w:r w:rsidR="00EB504F">
        <w:t>,</w:t>
      </w:r>
      <w:r w:rsidRPr="00480BDD">
        <w:t xml:space="preserve"> </w:t>
      </w:r>
      <w:r w:rsidR="00EB504F">
        <w:t>“</w:t>
      </w:r>
      <w:r w:rsidRPr="00480BDD">
        <w:t>like the seashore, love the lake, too,</w:t>
      </w:r>
      <w:r w:rsidR="00EB504F">
        <w:t xml:space="preserve">” </w:t>
      </w:r>
      <w:r w:rsidRPr="00480BDD">
        <w:t>you got it</w:t>
      </w:r>
      <w:r w:rsidR="00EB504F">
        <w:t>!</w:t>
      </w:r>
    </w:p>
    <w:p w14:paraId="284E693A" w14:textId="49B7F02D" w:rsidR="00505F87" w:rsidRDefault="00480BDD" w:rsidP="007224A0">
      <w:pPr>
        <w:pStyle w:val="Hadley20"/>
      </w:pPr>
      <w:r w:rsidRPr="00480BDD">
        <w:t xml:space="preserve">The comma after </w:t>
      </w:r>
      <w:r w:rsidR="00505F87">
        <w:t>“</w:t>
      </w:r>
      <w:r w:rsidRPr="00480BDD">
        <w:t>seashore</w:t>
      </w:r>
      <w:r w:rsidR="00505F87">
        <w:t>”</w:t>
      </w:r>
      <w:r w:rsidRPr="00480BDD">
        <w:t xml:space="preserve"> is dot </w:t>
      </w:r>
      <w:r w:rsidR="00505F87">
        <w:t>2</w:t>
      </w:r>
      <w:r w:rsidRPr="00480BDD">
        <w:t xml:space="preserve"> at the end of a word, and the </w:t>
      </w:r>
      <w:r w:rsidR="001C0A01">
        <w:t>ea</w:t>
      </w:r>
      <w:r w:rsidRPr="00480BDD">
        <w:t xml:space="preserve"> contraction is dot </w:t>
      </w:r>
      <w:r w:rsidR="00505F87">
        <w:t>2</w:t>
      </w:r>
      <w:r w:rsidRPr="00480BDD">
        <w:t xml:space="preserve"> in the middle of a word. </w:t>
      </w:r>
    </w:p>
    <w:p w14:paraId="5210903C" w14:textId="06D158F5" w:rsidR="00480BDD" w:rsidRDefault="00480BDD" w:rsidP="007224A0">
      <w:pPr>
        <w:pStyle w:val="Hadley20"/>
      </w:pPr>
      <w:r w:rsidRPr="00480BDD">
        <w:t xml:space="preserve">What about the third row? </w:t>
      </w:r>
    </w:p>
    <w:p w14:paraId="36365855" w14:textId="77777777" w:rsidR="00505F87" w:rsidRDefault="00480BDD" w:rsidP="007224A0">
      <w:pPr>
        <w:pStyle w:val="Hadley20"/>
      </w:pPr>
      <w:r w:rsidRPr="00480BDD">
        <w:t>This one says</w:t>
      </w:r>
      <w:r w:rsidR="00505F87">
        <w:t>,</w:t>
      </w:r>
      <w:r w:rsidRPr="00480BDD">
        <w:t xml:space="preserve"> </w:t>
      </w:r>
      <w:r w:rsidR="00505F87">
        <w:t>“</w:t>
      </w:r>
      <w:r w:rsidRPr="00480BDD">
        <w:t>soccer</w:t>
      </w:r>
      <w:r w:rsidR="00505F87">
        <w:t xml:space="preserve">: </w:t>
      </w:r>
      <w:r w:rsidRPr="00480BDD">
        <w:t>a sport of accuracy.</w:t>
      </w:r>
      <w:r w:rsidR="00505F87">
        <w:t>”</w:t>
      </w:r>
    </w:p>
    <w:p w14:paraId="19184E59" w14:textId="531637FA" w:rsidR="00933C0A" w:rsidRDefault="00480BDD" w:rsidP="007224A0">
      <w:pPr>
        <w:pStyle w:val="Hadley20"/>
      </w:pPr>
      <w:r w:rsidRPr="00480BDD">
        <w:t xml:space="preserve">Notice the colon and the </w:t>
      </w:r>
      <w:r w:rsidR="001C0A01">
        <w:t>cc</w:t>
      </w:r>
      <w:r w:rsidRPr="00480BDD">
        <w:t xml:space="preserve"> in </w:t>
      </w:r>
      <w:r w:rsidR="00505F87">
        <w:t>“</w:t>
      </w:r>
      <w:r w:rsidRPr="00480BDD">
        <w:t>soccer</w:t>
      </w:r>
      <w:r w:rsidR="00505F87">
        <w:t>”</w:t>
      </w:r>
      <w:r w:rsidRPr="00480BDD">
        <w:t xml:space="preserve"> both use dots </w:t>
      </w:r>
      <w:r w:rsidR="00933C0A">
        <w:t>2-5</w:t>
      </w:r>
      <w:r w:rsidRPr="00480BDD">
        <w:t xml:space="preserve">, but these symbols mean different things in different positions. </w:t>
      </w:r>
    </w:p>
    <w:p w14:paraId="48E7EE8B" w14:textId="7C1A5413" w:rsidR="00480BDD" w:rsidRDefault="00480BDD" w:rsidP="007224A0">
      <w:pPr>
        <w:pStyle w:val="Hadley20"/>
      </w:pPr>
      <w:r w:rsidRPr="00480BDD">
        <w:t>Finally, read the last row.</w:t>
      </w:r>
    </w:p>
    <w:p w14:paraId="4C18C6D7" w14:textId="77777777" w:rsidR="00AB6DD3" w:rsidRDefault="00480BDD" w:rsidP="007224A0">
      <w:pPr>
        <w:pStyle w:val="Hadley20"/>
      </w:pPr>
      <w:r w:rsidRPr="00480BDD">
        <w:lastRenderedPageBreak/>
        <w:t>This row says</w:t>
      </w:r>
      <w:r w:rsidR="00933C0A">
        <w:t>,</w:t>
      </w:r>
      <w:r w:rsidRPr="00480BDD">
        <w:t xml:space="preserve"> </w:t>
      </w:r>
      <w:r w:rsidR="00933C0A">
        <w:t>“M</w:t>
      </w:r>
      <w:r w:rsidRPr="00480BDD">
        <w:t>eetings can be stuffy</w:t>
      </w:r>
      <w:r w:rsidR="00933C0A">
        <w:t>!”</w:t>
      </w:r>
      <w:r w:rsidRPr="00480BDD">
        <w:t xml:space="preserve"> </w:t>
      </w:r>
    </w:p>
    <w:p w14:paraId="0025127D" w14:textId="4F7394E8" w:rsidR="00480BDD" w:rsidRDefault="00480BDD" w:rsidP="007224A0">
      <w:pPr>
        <w:pStyle w:val="Hadley20"/>
      </w:pPr>
      <w:r w:rsidRPr="00480BDD">
        <w:t xml:space="preserve">The lower </w:t>
      </w:r>
      <w:r w:rsidR="001C0A01">
        <w:t>ff</w:t>
      </w:r>
      <w:r w:rsidRPr="00480BDD">
        <w:t xml:space="preserve"> </w:t>
      </w:r>
      <w:r w:rsidR="00361DD9">
        <w:t>groupsign</w:t>
      </w:r>
      <w:r w:rsidRPr="00480BDD">
        <w:t xml:space="preserve"> in the middle of the word </w:t>
      </w:r>
      <w:r w:rsidR="00AB6DD3">
        <w:t>“</w:t>
      </w:r>
      <w:r w:rsidRPr="00480BDD">
        <w:t>stuffy</w:t>
      </w:r>
      <w:r w:rsidR="00AB6DD3">
        <w:t>”</w:t>
      </w:r>
      <w:r w:rsidRPr="00480BDD">
        <w:t xml:space="preserve"> and the exclamation point both use </w:t>
      </w:r>
      <w:r w:rsidR="00AB6DD3">
        <w:br/>
      </w:r>
      <w:r w:rsidRPr="00480BDD">
        <w:t xml:space="preserve">dots </w:t>
      </w:r>
      <w:r w:rsidR="00AB6DD3">
        <w:t>2-3-5</w:t>
      </w:r>
      <w:r w:rsidRPr="00480BDD">
        <w:t xml:space="preserve">. </w:t>
      </w:r>
    </w:p>
    <w:p w14:paraId="467CE4C9" w14:textId="77777777" w:rsidR="00F501AA" w:rsidRDefault="00480BDD" w:rsidP="007224A0">
      <w:pPr>
        <w:pStyle w:val="Hadley20"/>
      </w:pPr>
      <w:r w:rsidRPr="00480BDD">
        <w:t>Feel free to replay this page if you</w:t>
      </w:r>
      <w:r w:rsidR="00361DD9">
        <w:t>’</w:t>
      </w:r>
      <w:r w:rsidRPr="00480BDD">
        <w:t xml:space="preserve">d like. </w:t>
      </w:r>
    </w:p>
    <w:p w14:paraId="08F6F248" w14:textId="4061C821" w:rsidR="00480BDD" w:rsidRDefault="00480BDD" w:rsidP="007224A0">
      <w:pPr>
        <w:pStyle w:val="Hadley20"/>
      </w:pPr>
      <w:r w:rsidRPr="00480BDD">
        <w:t xml:space="preserve">And if you have any questions about telling lower </w:t>
      </w:r>
      <w:r w:rsidR="00361DD9">
        <w:t>groupsign</w:t>
      </w:r>
      <w:r w:rsidRPr="00480BDD">
        <w:t>s and punctuation marks apart, reach out to a braille expert. We</w:t>
      </w:r>
      <w:r w:rsidR="00361DD9">
        <w:t>’</w:t>
      </w:r>
      <w:r w:rsidRPr="00480BDD">
        <w:t>d love to help</w:t>
      </w:r>
      <w:r w:rsidR="00F501AA">
        <w:t>!</w:t>
      </w:r>
      <w:r w:rsidRPr="00480BDD">
        <w:t xml:space="preserve">. </w:t>
      </w:r>
    </w:p>
    <w:p w14:paraId="6EDE598E" w14:textId="7A9078D0" w:rsidR="00480BDD" w:rsidRDefault="00480BDD" w:rsidP="00F501AA">
      <w:pPr>
        <w:pStyle w:val="TurnthePage"/>
      </w:pPr>
      <w:r w:rsidRPr="00480BDD">
        <w:t>When you</w:t>
      </w:r>
      <w:r w:rsidR="00361DD9">
        <w:t>’</w:t>
      </w:r>
      <w:r w:rsidRPr="00480BDD">
        <w:t>re ready, turn the page.</w:t>
      </w:r>
    </w:p>
    <w:p w14:paraId="4A7E6DD7" w14:textId="4621AA23" w:rsidR="00480BDD" w:rsidRDefault="00480BDD" w:rsidP="00F501AA">
      <w:pPr>
        <w:pStyle w:val="Heading2"/>
      </w:pPr>
      <w:r>
        <w:t>P</w:t>
      </w:r>
      <w:r w:rsidRPr="00480BDD">
        <w:t xml:space="preserve">age </w:t>
      </w:r>
      <w:r w:rsidR="00F501AA">
        <w:t>10</w:t>
      </w:r>
      <w:r w:rsidRPr="00480BDD">
        <w:t xml:space="preserve"> </w:t>
      </w:r>
    </w:p>
    <w:p w14:paraId="18DBE5B5" w14:textId="021273C8" w:rsidR="00A15045" w:rsidRDefault="00480BDD" w:rsidP="007224A0">
      <w:pPr>
        <w:pStyle w:val="Hadley20"/>
      </w:pPr>
      <w:r>
        <w:t>F</w:t>
      </w:r>
      <w:r w:rsidRPr="00480BDD">
        <w:t xml:space="preserve">eel the </w:t>
      </w:r>
      <w:r w:rsidR="00361DD9">
        <w:t>groupsign</w:t>
      </w:r>
      <w:r w:rsidRPr="00480BDD">
        <w:t xml:space="preserve">s </w:t>
      </w:r>
      <w:r w:rsidR="001C0A01">
        <w:t>ea</w:t>
      </w:r>
      <w:r w:rsidRPr="00480BDD">
        <w:t xml:space="preserve">, bb, </w:t>
      </w:r>
      <w:r w:rsidR="001C0A01">
        <w:t>cc</w:t>
      </w:r>
      <w:r w:rsidRPr="00480BDD">
        <w:t xml:space="preserve">, </w:t>
      </w:r>
      <w:r w:rsidR="001C0A01">
        <w:t>ff</w:t>
      </w:r>
      <w:r w:rsidRPr="00480BDD">
        <w:t xml:space="preserve">, and </w:t>
      </w:r>
      <w:r w:rsidR="001C0A01">
        <w:t>gg</w:t>
      </w:r>
      <w:r w:rsidRPr="00480BDD">
        <w:t xml:space="preserve"> in the top left corner of the page. </w:t>
      </w:r>
    </w:p>
    <w:p w14:paraId="1DECAB30" w14:textId="77777777" w:rsidR="00A15045" w:rsidRDefault="00480BDD" w:rsidP="007224A0">
      <w:pPr>
        <w:pStyle w:val="Hadley20"/>
      </w:pPr>
      <w:r w:rsidRPr="00480BDD">
        <w:t>On this page, you</w:t>
      </w:r>
      <w:r w:rsidR="00361DD9">
        <w:t>’</w:t>
      </w:r>
      <w:r w:rsidRPr="00480BDD">
        <w:t xml:space="preserve">ll find three pairs of sentences. </w:t>
      </w:r>
    </w:p>
    <w:p w14:paraId="36555705" w14:textId="77777777" w:rsidR="00A15045" w:rsidRDefault="00480BDD" w:rsidP="007224A0">
      <w:pPr>
        <w:pStyle w:val="Hadley20"/>
      </w:pPr>
      <w:r w:rsidRPr="00480BDD">
        <w:t xml:space="preserve">In each pair, one sentence is written correctly. </w:t>
      </w:r>
    </w:p>
    <w:p w14:paraId="65098E8E" w14:textId="77777777" w:rsidR="00A15045" w:rsidRDefault="00480BDD" w:rsidP="007224A0">
      <w:pPr>
        <w:pStyle w:val="Hadley20"/>
      </w:pPr>
      <w:r w:rsidRPr="00480BDD">
        <w:t>Pause the audio while you read the first two sentences and find which one is correct</w:t>
      </w:r>
      <w:r w:rsidR="00A15045">
        <w:t>.</w:t>
      </w:r>
    </w:p>
    <w:p w14:paraId="5034EA35" w14:textId="4F6BE2D0" w:rsidR="00480BDD" w:rsidRDefault="00A15045" w:rsidP="007224A0">
      <w:pPr>
        <w:pStyle w:val="Hadley20"/>
      </w:pPr>
      <w:r>
        <w:t>T</w:t>
      </w:r>
      <w:r w:rsidR="00480BDD" w:rsidRPr="00480BDD">
        <w:t xml:space="preserve">hen select </w:t>
      </w:r>
      <w:r w:rsidR="00361DD9">
        <w:t>Play</w:t>
      </w:r>
      <w:r w:rsidR="00480BDD" w:rsidRPr="00480BDD">
        <w:t xml:space="preserve"> when you</w:t>
      </w:r>
      <w:r w:rsidR="00361DD9">
        <w:t>’</w:t>
      </w:r>
      <w:r w:rsidR="00480BDD" w:rsidRPr="00480BDD">
        <w:t xml:space="preserve">re ready for the feedback. </w:t>
      </w:r>
    </w:p>
    <w:p w14:paraId="33FB7E01" w14:textId="77777777" w:rsidR="00F4056E" w:rsidRDefault="00480BDD" w:rsidP="007224A0">
      <w:pPr>
        <w:pStyle w:val="Hadley20"/>
      </w:pPr>
      <w:r w:rsidRPr="00480BDD">
        <w:lastRenderedPageBreak/>
        <w:t xml:space="preserve">Sentences </w:t>
      </w:r>
      <w:r w:rsidR="00DF3B02">
        <w:t>1</w:t>
      </w:r>
      <w:r w:rsidRPr="00480BDD">
        <w:t xml:space="preserve"> and </w:t>
      </w:r>
      <w:r w:rsidR="00DF3B02">
        <w:t>2</w:t>
      </w:r>
      <w:r w:rsidRPr="00480BDD">
        <w:t xml:space="preserve"> say</w:t>
      </w:r>
      <w:r w:rsidR="00DF3B02">
        <w:t>,</w:t>
      </w:r>
      <w:r w:rsidRPr="00480BDD">
        <w:t xml:space="preserve"> </w:t>
      </w:r>
      <w:r w:rsidR="00DF3B02">
        <w:t>“</w:t>
      </w:r>
      <w:r w:rsidRPr="00480BDD">
        <w:t>My grandkids dream of finding treasure in the ocean.</w:t>
      </w:r>
      <w:r w:rsidR="00F4056E">
        <w:t>”</w:t>
      </w:r>
    </w:p>
    <w:p w14:paraId="2AB444DF" w14:textId="521DC620" w:rsidR="00480BDD" w:rsidRDefault="00480BDD" w:rsidP="007224A0">
      <w:pPr>
        <w:pStyle w:val="Hadley20"/>
      </w:pPr>
      <w:r w:rsidRPr="00480BDD">
        <w:t xml:space="preserve">Did you find which one is written correctly? </w:t>
      </w:r>
    </w:p>
    <w:p w14:paraId="636C6063" w14:textId="77777777" w:rsidR="00F4056E" w:rsidRDefault="00480BDD" w:rsidP="007224A0">
      <w:pPr>
        <w:pStyle w:val="Hadley20"/>
      </w:pPr>
      <w:r w:rsidRPr="00480BDD">
        <w:t xml:space="preserve">Sentence </w:t>
      </w:r>
      <w:r w:rsidR="00F4056E">
        <w:t xml:space="preserve">1 </w:t>
      </w:r>
      <w:r w:rsidRPr="00480BDD">
        <w:t xml:space="preserve">is written correctly. </w:t>
      </w:r>
    </w:p>
    <w:p w14:paraId="65E865B6" w14:textId="2902CDE3" w:rsidR="00F4056E" w:rsidRDefault="00480BDD" w:rsidP="007224A0">
      <w:pPr>
        <w:pStyle w:val="Hadley20"/>
      </w:pPr>
      <w:r w:rsidRPr="00480BDD">
        <w:t xml:space="preserve">It uses the lower </w:t>
      </w:r>
      <w:r w:rsidR="00361DD9">
        <w:t>groupsign</w:t>
      </w:r>
      <w:r w:rsidRPr="00480BDD">
        <w:t xml:space="preserve"> </w:t>
      </w:r>
      <w:r w:rsidR="001C0A01">
        <w:t>ea</w:t>
      </w:r>
      <w:r w:rsidRPr="00480BDD">
        <w:t xml:space="preserve"> to write </w:t>
      </w:r>
      <w:r w:rsidR="00F4056E">
        <w:t>“</w:t>
      </w:r>
      <w:r w:rsidRPr="00480BDD">
        <w:t>dream,</w:t>
      </w:r>
      <w:r w:rsidR="00F4056E">
        <w:t>”</w:t>
      </w:r>
      <w:r w:rsidRPr="00480BDD">
        <w:t xml:space="preserve"> </w:t>
      </w:r>
      <w:r w:rsidR="00F4056E">
        <w:t>“</w:t>
      </w:r>
      <w:r w:rsidRPr="00480BDD">
        <w:t>treasure,</w:t>
      </w:r>
      <w:r w:rsidR="00F4056E">
        <w:t>”</w:t>
      </w:r>
      <w:r w:rsidRPr="00480BDD">
        <w:t xml:space="preserve"> and </w:t>
      </w:r>
      <w:r w:rsidR="00F4056E">
        <w:t>“</w:t>
      </w:r>
      <w:r w:rsidRPr="00480BDD">
        <w:t>ocean.</w:t>
      </w:r>
      <w:r w:rsidR="00F4056E">
        <w:t>”</w:t>
      </w:r>
    </w:p>
    <w:p w14:paraId="3904B40B" w14:textId="1F9290DA" w:rsidR="00480BDD" w:rsidRDefault="00480BDD" w:rsidP="007224A0">
      <w:pPr>
        <w:pStyle w:val="Hadley20"/>
      </w:pPr>
      <w:r w:rsidRPr="00480BDD">
        <w:t xml:space="preserve">Now read sentences </w:t>
      </w:r>
      <w:r w:rsidR="00F4056E">
        <w:t>3</w:t>
      </w:r>
      <w:r w:rsidRPr="00480BDD">
        <w:t xml:space="preserve"> and </w:t>
      </w:r>
      <w:r w:rsidR="00F4056E">
        <w:t>4</w:t>
      </w:r>
      <w:r w:rsidRPr="00480BDD">
        <w:t xml:space="preserve"> and find which one is written correctly. </w:t>
      </w:r>
    </w:p>
    <w:p w14:paraId="4FDFB011" w14:textId="77777777" w:rsidR="00902B63" w:rsidRDefault="00480BDD" w:rsidP="007224A0">
      <w:pPr>
        <w:pStyle w:val="Hadley20"/>
      </w:pPr>
      <w:r w:rsidRPr="00480BDD">
        <w:t xml:space="preserve">Did you say sentence </w:t>
      </w:r>
      <w:r w:rsidR="00902B63">
        <w:t>4</w:t>
      </w:r>
      <w:r w:rsidRPr="00480BDD">
        <w:t xml:space="preserve"> is correct? That</w:t>
      </w:r>
      <w:r w:rsidR="00361DD9">
        <w:t>’</w:t>
      </w:r>
      <w:r w:rsidRPr="00480BDD">
        <w:t>s right</w:t>
      </w:r>
      <w:r w:rsidR="00902B63">
        <w:t>!</w:t>
      </w:r>
    </w:p>
    <w:p w14:paraId="0EC34951" w14:textId="4D0535C6" w:rsidR="00902B63" w:rsidRDefault="00902B63" w:rsidP="007224A0">
      <w:pPr>
        <w:pStyle w:val="Hadley20"/>
      </w:pPr>
      <w:r>
        <w:t>I</w:t>
      </w:r>
      <w:r w:rsidR="00480BDD" w:rsidRPr="00480BDD">
        <w:t xml:space="preserve">t uses the lower </w:t>
      </w:r>
      <w:r w:rsidR="00361DD9">
        <w:t>groupsign</w:t>
      </w:r>
      <w:r w:rsidR="00480BDD" w:rsidRPr="00480BDD">
        <w:t xml:space="preserve">s </w:t>
      </w:r>
      <w:r w:rsidR="001C0A01">
        <w:t>gg</w:t>
      </w:r>
      <w:r w:rsidR="00480BDD" w:rsidRPr="00480BDD">
        <w:t xml:space="preserve"> in </w:t>
      </w:r>
      <w:r>
        <w:t>“</w:t>
      </w:r>
      <w:r w:rsidR="00480BDD" w:rsidRPr="00480BDD">
        <w:t>Peggy,</w:t>
      </w:r>
      <w:r>
        <w:t>”</w:t>
      </w:r>
      <w:r w:rsidR="00480BDD" w:rsidRPr="00480BDD">
        <w:t xml:space="preserve"> </w:t>
      </w:r>
      <w:r w:rsidR="001C0A01">
        <w:t>bb</w:t>
      </w:r>
      <w:r w:rsidR="00480BDD" w:rsidRPr="00480BDD">
        <w:t xml:space="preserve"> in </w:t>
      </w:r>
      <w:r>
        <w:t>“</w:t>
      </w:r>
      <w:r w:rsidR="00480BDD" w:rsidRPr="00480BDD">
        <w:t>grabbed,</w:t>
      </w:r>
      <w:r>
        <w:t>”</w:t>
      </w:r>
      <w:r w:rsidR="00480BDD" w:rsidRPr="00480BDD">
        <w:t xml:space="preserve"> and </w:t>
      </w:r>
      <w:r w:rsidR="001C0A01">
        <w:t>gg</w:t>
      </w:r>
      <w:r w:rsidR="00480BDD" w:rsidRPr="00480BDD">
        <w:t xml:space="preserve"> again in </w:t>
      </w:r>
      <w:r>
        <w:t>“</w:t>
      </w:r>
      <w:r w:rsidR="00480BDD" w:rsidRPr="00480BDD">
        <w:t>luggage.</w:t>
      </w:r>
      <w:r>
        <w:t>”</w:t>
      </w:r>
    </w:p>
    <w:p w14:paraId="1D3FB8AE" w14:textId="468983C9" w:rsidR="00480BDD" w:rsidRDefault="00480BDD" w:rsidP="007224A0">
      <w:pPr>
        <w:pStyle w:val="Hadley20"/>
      </w:pPr>
      <w:r w:rsidRPr="00480BDD">
        <w:t xml:space="preserve">Finally, read sentences </w:t>
      </w:r>
      <w:r w:rsidR="003A0EE9">
        <w:t>5</w:t>
      </w:r>
      <w:r w:rsidRPr="00480BDD">
        <w:t xml:space="preserve"> and </w:t>
      </w:r>
      <w:r w:rsidR="003A0EE9">
        <w:t>6</w:t>
      </w:r>
      <w:r w:rsidRPr="00480BDD">
        <w:t xml:space="preserve"> and find which one contains words that correctly use the lower </w:t>
      </w:r>
      <w:r w:rsidR="00361DD9">
        <w:t>groupsign</w:t>
      </w:r>
      <w:r w:rsidRPr="00480BDD">
        <w:t xml:space="preserve">s. </w:t>
      </w:r>
    </w:p>
    <w:p w14:paraId="04388F56" w14:textId="2585C7F0" w:rsidR="00480BDD" w:rsidRDefault="00480BDD" w:rsidP="007224A0">
      <w:pPr>
        <w:pStyle w:val="Hadley20"/>
      </w:pPr>
      <w:r w:rsidRPr="00480BDD">
        <w:t xml:space="preserve">Sentence </w:t>
      </w:r>
      <w:r w:rsidR="003A0EE9">
        <w:t>5</w:t>
      </w:r>
      <w:r w:rsidRPr="00480BDD">
        <w:t xml:space="preserve"> uses </w:t>
      </w:r>
      <w:r w:rsidR="00361DD9">
        <w:t>groupsign</w:t>
      </w:r>
      <w:r w:rsidRPr="00480BDD">
        <w:t xml:space="preserve">s correctly in </w:t>
      </w:r>
      <w:r w:rsidR="003A0EE9">
        <w:t>“</w:t>
      </w:r>
      <w:r w:rsidRPr="00480BDD">
        <w:t>accepted</w:t>
      </w:r>
      <w:r w:rsidR="003A0EE9">
        <w:t>”</w:t>
      </w:r>
      <w:r w:rsidRPr="00480BDD">
        <w:t xml:space="preserve"> and </w:t>
      </w:r>
      <w:r w:rsidR="003A0EE9">
        <w:t>“</w:t>
      </w:r>
      <w:r w:rsidRPr="00480BDD">
        <w:t>ribbon</w:t>
      </w:r>
      <w:r w:rsidR="003A0EE9">
        <w:t>”</w:t>
      </w:r>
      <w:r w:rsidRPr="00480BDD">
        <w:t xml:space="preserve"> and in </w:t>
      </w:r>
      <w:r w:rsidR="003A0EE9">
        <w:t>“</w:t>
      </w:r>
      <w:r w:rsidRPr="00480BDD">
        <w:t>yeast</w:t>
      </w:r>
      <w:r w:rsidR="003A0EE9">
        <w:t>”</w:t>
      </w:r>
      <w:r w:rsidRPr="00480BDD">
        <w:t xml:space="preserve"> and </w:t>
      </w:r>
      <w:r w:rsidR="003A0EE9">
        <w:t>“</w:t>
      </w:r>
      <w:r w:rsidRPr="00480BDD">
        <w:t>bread</w:t>
      </w:r>
      <w:r w:rsidR="003A0EE9">
        <w:t>”</w:t>
      </w:r>
    </w:p>
    <w:p w14:paraId="78E0DD14" w14:textId="0359E205" w:rsidR="00480BDD" w:rsidRDefault="00480BDD" w:rsidP="003A0EE9">
      <w:pPr>
        <w:pStyle w:val="TurnthePage"/>
      </w:pPr>
      <w:r w:rsidRPr="00480BDD">
        <w:t>Turn the page.</w:t>
      </w:r>
    </w:p>
    <w:p w14:paraId="2A408401" w14:textId="0814D7F5" w:rsidR="00480BDD" w:rsidRDefault="00480BDD" w:rsidP="007224A0">
      <w:pPr>
        <w:pStyle w:val="Hadley20"/>
      </w:pPr>
    </w:p>
    <w:p w14:paraId="3A84AF27" w14:textId="605C50CF" w:rsidR="00480BDD" w:rsidRDefault="00480BDD" w:rsidP="00FF341E">
      <w:pPr>
        <w:pStyle w:val="Heading2"/>
      </w:pPr>
      <w:r w:rsidRPr="00480BDD">
        <w:lastRenderedPageBreak/>
        <w:t xml:space="preserve">Page </w:t>
      </w:r>
      <w:r w:rsidR="00FF341E">
        <w:t>11</w:t>
      </w:r>
      <w:r w:rsidRPr="00480BDD">
        <w:t xml:space="preserve"> </w:t>
      </w:r>
    </w:p>
    <w:p w14:paraId="00E7732A" w14:textId="22C834C0" w:rsidR="00FF341E" w:rsidRDefault="00480BDD" w:rsidP="007224A0">
      <w:pPr>
        <w:pStyle w:val="Hadley20"/>
      </w:pPr>
      <w:r w:rsidRPr="00480BDD">
        <w:t xml:space="preserve">Feel the </w:t>
      </w:r>
      <w:r w:rsidR="00361DD9">
        <w:t>groupsign</w:t>
      </w:r>
      <w:r w:rsidRPr="00480BDD">
        <w:t xml:space="preserve"> </w:t>
      </w:r>
      <w:r w:rsidR="001C0A01">
        <w:t>ea</w:t>
      </w:r>
      <w:r w:rsidRPr="00480BDD">
        <w:t xml:space="preserve"> in the top left corner of the page.</w:t>
      </w:r>
    </w:p>
    <w:p w14:paraId="13D3038E" w14:textId="77777777" w:rsidR="003F1FA6" w:rsidRDefault="00480BDD" w:rsidP="007224A0">
      <w:pPr>
        <w:pStyle w:val="Hadley20"/>
      </w:pPr>
      <w:r w:rsidRPr="00480BDD">
        <w:t xml:space="preserve">Now find the word </w:t>
      </w:r>
      <w:r w:rsidR="003F1FA6">
        <w:t>“</w:t>
      </w:r>
      <w:r w:rsidRPr="00480BDD">
        <w:t>bear</w:t>
      </w:r>
      <w:r w:rsidR="003F1FA6">
        <w:t>”</w:t>
      </w:r>
      <w:r w:rsidRPr="00480BDD">
        <w:t xml:space="preserve"> written two ways near the top of the page. </w:t>
      </w:r>
    </w:p>
    <w:p w14:paraId="31421CC7" w14:textId="0BBBCC2F" w:rsidR="00480BDD" w:rsidRDefault="00480BDD" w:rsidP="007224A0">
      <w:pPr>
        <w:pStyle w:val="Hadley20"/>
      </w:pPr>
      <w:r w:rsidRPr="00480BDD">
        <w:t xml:space="preserve">This is a tricky one. Should </w:t>
      </w:r>
      <w:r w:rsidR="003F1FA6">
        <w:t>“</w:t>
      </w:r>
      <w:r w:rsidRPr="00480BDD">
        <w:t>bear</w:t>
      </w:r>
      <w:r w:rsidR="003F1FA6">
        <w:t>”</w:t>
      </w:r>
      <w:r w:rsidRPr="00480BDD">
        <w:t xml:space="preserve"> be written with the </w:t>
      </w:r>
      <w:r w:rsidR="003F1FA6">
        <w:t>ar</w:t>
      </w:r>
      <w:r w:rsidRPr="00480BDD">
        <w:t xml:space="preserve"> contraction or with the </w:t>
      </w:r>
      <w:r w:rsidR="001C0A01">
        <w:t>ea</w:t>
      </w:r>
      <w:r w:rsidRPr="00480BDD">
        <w:t xml:space="preserve"> </w:t>
      </w:r>
      <w:r w:rsidR="00361DD9">
        <w:t>groupsign</w:t>
      </w:r>
      <w:r w:rsidRPr="00480BDD">
        <w:t xml:space="preserve">? </w:t>
      </w:r>
    </w:p>
    <w:p w14:paraId="2875A04F" w14:textId="3E94D6BB" w:rsidR="003F1FA6" w:rsidRDefault="00480BDD" w:rsidP="007224A0">
      <w:pPr>
        <w:pStyle w:val="Hadley20"/>
      </w:pPr>
      <w:r w:rsidRPr="00480BDD">
        <w:t>The first word</w:t>
      </w:r>
      <w:r w:rsidR="003F1FA6">
        <w:t>,</w:t>
      </w:r>
      <w:r w:rsidRPr="00480BDD">
        <w:t xml:space="preserve"> with </w:t>
      </w:r>
      <w:r w:rsidR="003F1FA6">
        <w:t>ar,</w:t>
      </w:r>
      <w:r w:rsidRPr="00480BDD">
        <w:t xml:space="preserve"> is correct. </w:t>
      </w:r>
    </w:p>
    <w:p w14:paraId="2BEB41D7" w14:textId="19E44EBD" w:rsidR="00480BDD" w:rsidRDefault="00DB099A" w:rsidP="007224A0">
      <w:pPr>
        <w:pStyle w:val="Hadley20"/>
      </w:pPr>
      <w:r>
        <w:t>a</w:t>
      </w:r>
      <w:r w:rsidR="003F1FA6">
        <w:t>r</w:t>
      </w:r>
      <w:r>
        <w:t xml:space="preserve"> </w:t>
      </w:r>
      <w:r w:rsidR="00480BDD" w:rsidRPr="00480BDD">
        <w:t xml:space="preserve">is a strong contraction, and strong contractions should always be chosen over lower </w:t>
      </w:r>
      <w:r w:rsidR="00361DD9">
        <w:t>groupsign</w:t>
      </w:r>
      <w:r w:rsidR="00480BDD" w:rsidRPr="00480BDD">
        <w:t xml:space="preserve">s. </w:t>
      </w:r>
    </w:p>
    <w:p w14:paraId="12F859EB" w14:textId="77777777" w:rsidR="003F1FA6" w:rsidRDefault="00480BDD" w:rsidP="007224A0">
      <w:pPr>
        <w:pStyle w:val="Hadley20"/>
      </w:pPr>
      <w:r w:rsidRPr="00480BDD">
        <w:t xml:space="preserve">Continue down the page to find six rows of braille. </w:t>
      </w:r>
    </w:p>
    <w:p w14:paraId="516AF262" w14:textId="49C589D3" w:rsidR="00480BDD" w:rsidRDefault="00480BDD" w:rsidP="007224A0">
      <w:pPr>
        <w:pStyle w:val="Hadley20"/>
      </w:pPr>
      <w:r w:rsidRPr="00480BDD">
        <w:t>Read the words in the first row and find which one is correctly brai</w:t>
      </w:r>
      <w:r w:rsidR="003F1FA6">
        <w:t>l</w:t>
      </w:r>
      <w:r w:rsidRPr="00480BDD">
        <w:t xml:space="preserve">led for the word </w:t>
      </w:r>
      <w:r w:rsidR="009E787B">
        <w:t>“</w:t>
      </w:r>
      <w:r w:rsidRPr="00480BDD">
        <w:t>effort.</w:t>
      </w:r>
      <w:r w:rsidR="009E787B">
        <w:t>”</w:t>
      </w:r>
    </w:p>
    <w:p w14:paraId="4802AAC8" w14:textId="4A97A909" w:rsidR="009E787B" w:rsidRDefault="00480BDD" w:rsidP="007224A0">
      <w:pPr>
        <w:pStyle w:val="Hadley20"/>
      </w:pPr>
      <w:r w:rsidRPr="00480BDD">
        <w:t xml:space="preserve">The correct one is the second word using the strong contraction </w:t>
      </w:r>
      <w:r w:rsidR="00DB099A">
        <w:t>“</w:t>
      </w:r>
      <w:r w:rsidR="009E787B">
        <w:t>for</w:t>
      </w:r>
      <w:r w:rsidR="00DB099A">
        <w:t>”</w:t>
      </w:r>
      <w:r w:rsidRPr="00480BDD">
        <w:t xml:space="preserve"> rather than </w:t>
      </w:r>
      <w:r w:rsidR="001C0A01">
        <w:t>ff</w:t>
      </w:r>
      <w:r w:rsidRPr="00480BDD">
        <w:t xml:space="preserve">. </w:t>
      </w:r>
    </w:p>
    <w:p w14:paraId="7B58793C" w14:textId="0EBC2A45" w:rsidR="00480BDD" w:rsidRDefault="00480BDD" w:rsidP="007224A0">
      <w:pPr>
        <w:pStyle w:val="Hadley20"/>
      </w:pPr>
      <w:r w:rsidRPr="00480BDD">
        <w:t xml:space="preserve">Now, read the second row and find which is correct for the word </w:t>
      </w:r>
      <w:r w:rsidR="009E787B">
        <w:t>“</w:t>
      </w:r>
      <w:r w:rsidRPr="00480BDD">
        <w:t>sweater.</w:t>
      </w:r>
      <w:r w:rsidR="009E787B">
        <w:t>”</w:t>
      </w:r>
    </w:p>
    <w:p w14:paraId="2ADE667A" w14:textId="77777777" w:rsidR="00D42D49" w:rsidRDefault="00480BDD" w:rsidP="007224A0">
      <w:pPr>
        <w:pStyle w:val="Hadley20"/>
      </w:pPr>
      <w:r w:rsidRPr="00480BDD">
        <w:t>The second word is correct.</w:t>
      </w:r>
    </w:p>
    <w:p w14:paraId="73D30CD3" w14:textId="42027B7C" w:rsidR="00D42D49" w:rsidRDefault="00480BDD" w:rsidP="007224A0">
      <w:pPr>
        <w:pStyle w:val="Hadley20"/>
      </w:pPr>
      <w:r w:rsidRPr="00480BDD">
        <w:lastRenderedPageBreak/>
        <w:t xml:space="preserve">The lower contraction </w:t>
      </w:r>
      <w:r w:rsidR="001C0A01">
        <w:t>ea</w:t>
      </w:r>
      <w:r w:rsidRPr="00480BDD">
        <w:t xml:space="preserve"> should be used in sweater. </w:t>
      </w:r>
    </w:p>
    <w:p w14:paraId="264ADB98" w14:textId="53E6E6A2" w:rsidR="00480BDD" w:rsidRDefault="00480BDD" w:rsidP="007224A0">
      <w:pPr>
        <w:pStyle w:val="Hadley20"/>
      </w:pPr>
      <w:r w:rsidRPr="00480BDD">
        <w:t xml:space="preserve">Next, read the third row and find which word is </w:t>
      </w:r>
      <w:r w:rsidR="00D42D49">
        <w:t>“</w:t>
      </w:r>
      <w:r w:rsidRPr="00480BDD">
        <w:t>search</w:t>
      </w:r>
      <w:r w:rsidR="00D42D49">
        <w:t>”</w:t>
      </w:r>
      <w:r w:rsidRPr="00480BDD">
        <w:t xml:space="preserve"> written correctly. </w:t>
      </w:r>
    </w:p>
    <w:p w14:paraId="2697B402" w14:textId="0205BF72" w:rsidR="00D42D49" w:rsidRDefault="00D42D49" w:rsidP="007224A0">
      <w:pPr>
        <w:pStyle w:val="Hadley20"/>
      </w:pPr>
      <w:r>
        <w:t>“</w:t>
      </w:r>
      <w:r w:rsidR="00480BDD" w:rsidRPr="00480BDD">
        <w:t>Search</w:t>
      </w:r>
      <w:r>
        <w:t>”</w:t>
      </w:r>
      <w:r w:rsidR="00480BDD" w:rsidRPr="00480BDD">
        <w:t xml:space="preserve"> is written correctly in the first word, because the </w:t>
      </w:r>
      <w:r>
        <w:t>ar</w:t>
      </w:r>
      <w:r w:rsidR="00480BDD" w:rsidRPr="00480BDD">
        <w:t xml:space="preserve"> strong contraction takes preference over the lower </w:t>
      </w:r>
      <w:r w:rsidR="00361DD9">
        <w:t>groupsign</w:t>
      </w:r>
      <w:r w:rsidR="00480BDD" w:rsidRPr="00480BDD">
        <w:t xml:space="preserve"> </w:t>
      </w:r>
      <w:r w:rsidR="001C0A01">
        <w:t>ea</w:t>
      </w:r>
      <w:r w:rsidR="00480BDD" w:rsidRPr="00480BDD">
        <w:t xml:space="preserve">. </w:t>
      </w:r>
    </w:p>
    <w:p w14:paraId="4595427F" w14:textId="20F4DF4E" w:rsidR="00480BDD" w:rsidRDefault="00480BDD" w:rsidP="007224A0">
      <w:pPr>
        <w:pStyle w:val="Hadley20"/>
      </w:pPr>
      <w:r w:rsidRPr="00480BDD">
        <w:t xml:space="preserve">What about the next row? Which word is correct for </w:t>
      </w:r>
      <w:r w:rsidR="00D42D49">
        <w:t>“c</w:t>
      </w:r>
      <w:r w:rsidRPr="00480BDD">
        <w:t>offee?</w:t>
      </w:r>
      <w:r w:rsidR="00D42D49">
        <w:t>”</w:t>
      </w:r>
    </w:p>
    <w:p w14:paraId="3C77992D" w14:textId="195F8F36" w:rsidR="00C0232B" w:rsidRDefault="00480BDD" w:rsidP="007224A0">
      <w:pPr>
        <w:pStyle w:val="Hadley20"/>
      </w:pPr>
      <w:r w:rsidRPr="00480BDD">
        <w:t>It</w:t>
      </w:r>
      <w:r w:rsidR="00361DD9">
        <w:t>’</w:t>
      </w:r>
      <w:r w:rsidRPr="00480BDD">
        <w:t xml:space="preserve">s the second word. The </w:t>
      </w:r>
      <w:r w:rsidR="00DB099A">
        <w:t>“</w:t>
      </w:r>
      <w:r w:rsidR="00C0232B">
        <w:t>of</w:t>
      </w:r>
      <w:r w:rsidR="00DB099A">
        <w:t>”</w:t>
      </w:r>
      <w:r w:rsidRPr="00480BDD">
        <w:t xml:space="preserve"> strong contraction should be used. </w:t>
      </w:r>
    </w:p>
    <w:p w14:paraId="5B8AFDC0" w14:textId="047C453F" w:rsidR="00480BDD" w:rsidRDefault="00480BDD" w:rsidP="007224A0">
      <w:pPr>
        <w:pStyle w:val="Hadley20"/>
      </w:pPr>
      <w:r w:rsidRPr="00480BDD">
        <w:t xml:space="preserve">Now, in the fifth row, which word is correct for </w:t>
      </w:r>
      <w:r w:rsidR="00C0232B">
        <w:t>“</w:t>
      </w:r>
      <w:r w:rsidRPr="00480BDD">
        <w:t>juggle?</w:t>
      </w:r>
      <w:r w:rsidR="00C0232B">
        <w:t>”</w:t>
      </w:r>
    </w:p>
    <w:p w14:paraId="596F1E8D" w14:textId="77777777" w:rsidR="00C0232B" w:rsidRDefault="00480BDD" w:rsidP="007224A0">
      <w:pPr>
        <w:pStyle w:val="Hadley20"/>
      </w:pPr>
      <w:r w:rsidRPr="00480BDD">
        <w:t>If you said the second word, you got it</w:t>
      </w:r>
      <w:r w:rsidR="00C0232B">
        <w:t>!</w:t>
      </w:r>
    </w:p>
    <w:p w14:paraId="6A944EAF" w14:textId="1A5B1807" w:rsidR="00480BDD" w:rsidRDefault="00480BDD" w:rsidP="007224A0">
      <w:pPr>
        <w:pStyle w:val="Hadley20"/>
      </w:pPr>
      <w:r w:rsidRPr="00480BDD">
        <w:t xml:space="preserve">And finally, read the last row and choose the correct braille for the word </w:t>
      </w:r>
      <w:r w:rsidR="00C0232B">
        <w:t>“</w:t>
      </w:r>
      <w:r w:rsidRPr="00480BDD">
        <w:t>theater.</w:t>
      </w:r>
      <w:r w:rsidR="00C0232B">
        <w:t>”</w:t>
      </w:r>
    </w:p>
    <w:p w14:paraId="3572065D" w14:textId="1D653799" w:rsidR="00C0232B" w:rsidRDefault="00480BDD" w:rsidP="007224A0">
      <w:pPr>
        <w:pStyle w:val="Hadley20"/>
      </w:pPr>
      <w:r w:rsidRPr="00480BDD">
        <w:t>It</w:t>
      </w:r>
      <w:r w:rsidR="00361DD9">
        <w:t>’</w:t>
      </w:r>
      <w:r w:rsidRPr="00480BDD">
        <w:t xml:space="preserve">s the first word. The strong contraction </w:t>
      </w:r>
      <w:r w:rsidR="00C0232B">
        <w:t>“</w:t>
      </w:r>
      <w:r w:rsidRPr="00480BDD">
        <w:t>the</w:t>
      </w:r>
      <w:r w:rsidR="00C0232B">
        <w:t>”</w:t>
      </w:r>
      <w:r w:rsidRPr="00480BDD">
        <w:t xml:space="preserve"> should be used instead of the lower </w:t>
      </w:r>
      <w:r w:rsidR="001C0A01">
        <w:t>ea</w:t>
      </w:r>
      <w:r w:rsidRPr="00480BDD">
        <w:t xml:space="preserve"> contraction. </w:t>
      </w:r>
    </w:p>
    <w:p w14:paraId="0A7FBFC3" w14:textId="77777777" w:rsidR="00C0232B" w:rsidRDefault="00480BDD" w:rsidP="007224A0">
      <w:pPr>
        <w:pStyle w:val="Hadley20"/>
      </w:pPr>
      <w:r w:rsidRPr="00480BDD">
        <w:t xml:space="preserve">If these were tricky for you, it may be useful to replay this page and try the activity again. </w:t>
      </w:r>
    </w:p>
    <w:p w14:paraId="368F9CA4" w14:textId="726AE929" w:rsidR="00ED4CE8" w:rsidRDefault="00480BDD" w:rsidP="007224A0">
      <w:pPr>
        <w:pStyle w:val="Hadley20"/>
      </w:pPr>
      <w:r w:rsidRPr="00480BDD">
        <w:lastRenderedPageBreak/>
        <w:t xml:space="preserve">And feel free to reach out to a Hadley braille expert if you have questions about which contractions to use. </w:t>
      </w:r>
    </w:p>
    <w:p w14:paraId="22AD9152" w14:textId="7AA87B02" w:rsidR="00480BDD" w:rsidRDefault="00480BDD" w:rsidP="00C0232B">
      <w:pPr>
        <w:pStyle w:val="TurnthePage"/>
      </w:pPr>
      <w:r w:rsidRPr="00480BDD">
        <w:t>When you</w:t>
      </w:r>
      <w:r w:rsidR="00361DD9">
        <w:t>’</w:t>
      </w:r>
      <w:r w:rsidRPr="00480BDD">
        <w:t>re ready, turn the page.</w:t>
      </w:r>
    </w:p>
    <w:p w14:paraId="36371FB6" w14:textId="4D9AC2F8" w:rsidR="00ED4CE8" w:rsidRDefault="00C0232B" w:rsidP="00C0232B">
      <w:pPr>
        <w:pStyle w:val="Heading2"/>
      </w:pPr>
      <w:r>
        <w:t>P</w:t>
      </w:r>
      <w:r w:rsidR="00ED4CE8" w:rsidRPr="00ED4CE8">
        <w:t xml:space="preserve">age </w:t>
      </w:r>
      <w:r>
        <w:t>12</w:t>
      </w:r>
      <w:r w:rsidR="00ED4CE8">
        <w:t xml:space="preserve"> </w:t>
      </w:r>
    </w:p>
    <w:p w14:paraId="4EEE86F3" w14:textId="1B01DA35" w:rsidR="00AE7820" w:rsidRDefault="00ED4CE8" w:rsidP="007224A0">
      <w:pPr>
        <w:pStyle w:val="Hadley20"/>
      </w:pPr>
      <w:r>
        <w:t>F</w:t>
      </w:r>
      <w:r w:rsidRPr="00ED4CE8">
        <w:t xml:space="preserve">eel the </w:t>
      </w:r>
      <w:r w:rsidR="00361DD9">
        <w:t>groupsign</w:t>
      </w:r>
      <w:r w:rsidRPr="00ED4CE8">
        <w:t xml:space="preserve"> </w:t>
      </w:r>
      <w:r w:rsidR="001C0A01">
        <w:t>ea</w:t>
      </w:r>
      <w:r w:rsidRPr="00ED4CE8">
        <w:t xml:space="preserve"> in the top left corner of the page. </w:t>
      </w:r>
    </w:p>
    <w:p w14:paraId="5B9FB3E7" w14:textId="3A4F96A4" w:rsidR="00AE7820" w:rsidRDefault="00ED4CE8" w:rsidP="007224A0">
      <w:pPr>
        <w:pStyle w:val="Hadley20"/>
      </w:pPr>
      <w:r w:rsidRPr="00ED4CE8">
        <w:t>Let</w:t>
      </w:r>
      <w:r w:rsidR="00361DD9">
        <w:t>’</w:t>
      </w:r>
      <w:r w:rsidRPr="00ED4CE8">
        <w:t xml:space="preserve">s look at some more information about using the lower </w:t>
      </w:r>
      <w:r w:rsidR="00361DD9">
        <w:t>groupsign</w:t>
      </w:r>
      <w:r w:rsidRPr="00ED4CE8">
        <w:t xml:space="preserve"> </w:t>
      </w:r>
      <w:r w:rsidR="001C0A01">
        <w:t>ea</w:t>
      </w:r>
      <w:r w:rsidRPr="00ED4CE8">
        <w:t xml:space="preserve">. </w:t>
      </w:r>
    </w:p>
    <w:p w14:paraId="4EDFE153" w14:textId="510E5F52" w:rsidR="00ED4CE8" w:rsidRDefault="00ED4CE8" w:rsidP="007224A0">
      <w:pPr>
        <w:pStyle w:val="Hadley20"/>
      </w:pPr>
      <w:r w:rsidRPr="00ED4CE8">
        <w:t xml:space="preserve">Read the word on the first row, </w:t>
      </w:r>
      <w:r w:rsidR="00AE7820">
        <w:t>“</w:t>
      </w:r>
      <w:r w:rsidRPr="00ED4CE8">
        <w:t>preamble.</w:t>
      </w:r>
      <w:r w:rsidR="00AE7820">
        <w:t>”</w:t>
      </w:r>
    </w:p>
    <w:p w14:paraId="55DDD47D" w14:textId="2DA7FCF3" w:rsidR="00AE7820" w:rsidRDefault="00ED4CE8" w:rsidP="007224A0">
      <w:pPr>
        <w:pStyle w:val="Hadley20"/>
      </w:pPr>
      <w:r w:rsidRPr="00ED4CE8">
        <w:t xml:space="preserve">The letters </w:t>
      </w:r>
      <w:r w:rsidR="001C0A01">
        <w:t>ea</w:t>
      </w:r>
      <w:r w:rsidRPr="00ED4CE8">
        <w:t xml:space="preserve"> appear in </w:t>
      </w:r>
      <w:r w:rsidR="00AE7820">
        <w:t>“</w:t>
      </w:r>
      <w:r w:rsidRPr="00ED4CE8">
        <w:t>preamble,</w:t>
      </w:r>
      <w:r w:rsidR="00AE7820">
        <w:t>”</w:t>
      </w:r>
      <w:r w:rsidRPr="00ED4CE8">
        <w:t xml:space="preserve"> but the </w:t>
      </w:r>
      <w:r w:rsidR="001C0A01">
        <w:t>ea</w:t>
      </w:r>
      <w:r w:rsidRPr="00ED4CE8">
        <w:t xml:space="preserve"> lower </w:t>
      </w:r>
      <w:r w:rsidR="00361DD9">
        <w:t>groupsign</w:t>
      </w:r>
      <w:r w:rsidRPr="00ED4CE8">
        <w:t xml:space="preserve"> can never be used to cross or bridge a prefix and the rest of the word. </w:t>
      </w:r>
    </w:p>
    <w:p w14:paraId="4CB23233" w14:textId="5C5F6953" w:rsidR="00ED4CE8" w:rsidRDefault="00ED4CE8" w:rsidP="007224A0">
      <w:pPr>
        <w:pStyle w:val="Hadley20"/>
      </w:pPr>
      <w:r w:rsidRPr="00ED4CE8">
        <w:t xml:space="preserve">The prefix </w:t>
      </w:r>
      <w:r w:rsidR="00410B4C">
        <w:t>“</w:t>
      </w:r>
      <w:r w:rsidRPr="00ED4CE8">
        <w:t>pre</w:t>
      </w:r>
      <w:r w:rsidR="00410B4C">
        <w:t>”</w:t>
      </w:r>
      <w:r w:rsidRPr="00ED4CE8">
        <w:t xml:space="preserve"> and the word </w:t>
      </w:r>
      <w:r w:rsidR="00410B4C">
        <w:t>“</w:t>
      </w:r>
      <w:r w:rsidRPr="00ED4CE8">
        <w:t>amble</w:t>
      </w:r>
      <w:r w:rsidR="00410B4C">
        <w:t>”</w:t>
      </w:r>
      <w:r w:rsidRPr="00ED4CE8">
        <w:t xml:space="preserve"> shows one example. </w:t>
      </w:r>
    </w:p>
    <w:p w14:paraId="1C5B8B6E" w14:textId="77777777" w:rsidR="00686863" w:rsidRDefault="00ED4CE8" w:rsidP="007224A0">
      <w:pPr>
        <w:pStyle w:val="Hadley20"/>
      </w:pPr>
      <w:r w:rsidRPr="00ED4CE8">
        <w:t>Let</w:t>
      </w:r>
      <w:r w:rsidR="00361DD9">
        <w:t>’</w:t>
      </w:r>
      <w:r w:rsidRPr="00ED4CE8">
        <w:t xml:space="preserve">s look at another. Read </w:t>
      </w:r>
      <w:r w:rsidR="00686863">
        <w:t>the</w:t>
      </w:r>
      <w:r w:rsidRPr="00ED4CE8">
        <w:t xml:space="preserve"> second row, and you</w:t>
      </w:r>
      <w:r w:rsidR="00361DD9">
        <w:t>’</w:t>
      </w:r>
      <w:r w:rsidRPr="00ED4CE8">
        <w:t xml:space="preserve">ll find another word that has </w:t>
      </w:r>
      <w:r w:rsidR="00686863">
        <w:t>“e”</w:t>
      </w:r>
      <w:r w:rsidRPr="00ED4CE8">
        <w:t xml:space="preserve"> in the prefix followed by </w:t>
      </w:r>
      <w:r w:rsidR="00686863">
        <w:t>“a”</w:t>
      </w:r>
      <w:r w:rsidRPr="00ED4CE8">
        <w:t xml:space="preserve"> in the rest of the word. </w:t>
      </w:r>
    </w:p>
    <w:p w14:paraId="6BF113A0" w14:textId="2DDA8241" w:rsidR="00686863" w:rsidRDefault="00ED4CE8" w:rsidP="007224A0">
      <w:pPr>
        <w:pStyle w:val="Hadley20"/>
      </w:pPr>
      <w:r w:rsidRPr="00ED4CE8">
        <w:t xml:space="preserve">Again, the lower </w:t>
      </w:r>
      <w:r w:rsidR="001C0A01">
        <w:t>ea</w:t>
      </w:r>
      <w:r w:rsidRPr="00ED4CE8">
        <w:t xml:space="preserve"> </w:t>
      </w:r>
      <w:r w:rsidR="00361DD9">
        <w:t>groupsign</w:t>
      </w:r>
      <w:r w:rsidRPr="00ED4CE8">
        <w:t xml:space="preserve"> would not be used in </w:t>
      </w:r>
      <w:r w:rsidR="00686863">
        <w:t>“</w:t>
      </w:r>
      <w:r w:rsidRPr="00ED4CE8">
        <w:t>react.</w:t>
      </w:r>
      <w:r w:rsidR="00686863">
        <w:t>”</w:t>
      </w:r>
    </w:p>
    <w:p w14:paraId="243F336E" w14:textId="19BDA98E" w:rsidR="00686863" w:rsidRDefault="00ED4CE8" w:rsidP="007224A0">
      <w:pPr>
        <w:pStyle w:val="Hadley20"/>
      </w:pPr>
      <w:r w:rsidRPr="00ED4CE8">
        <w:lastRenderedPageBreak/>
        <w:t xml:space="preserve">Although </w:t>
      </w:r>
      <w:r w:rsidR="001C0A01">
        <w:t>ea</w:t>
      </w:r>
      <w:r w:rsidRPr="00ED4CE8">
        <w:t xml:space="preserve"> cannot be used to bridge the prefix and the rest of the word, it can be used with a suffix, or word ending. </w:t>
      </w:r>
    </w:p>
    <w:p w14:paraId="365D8E5C" w14:textId="680E9C45" w:rsidR="00ED4CE8" w:rsidRDefault="00ED4CE8" w:rsidP="007224A0">
      <w:pPr>
        <w:pStyle w:val="Hadley20"/>
      </w:pPr>
      <w:r w:rsidRPr="00ED4CE8">
        <w:t xml:space="preserve">In the third row, notice the </w:t>
      </w:r>
      <w:r w:rsidR="001C0A01">
        <w:t>ea</w:t>
      </w:r>
      <w:r w:rsidRPr="00ED4CE8">
        <w:t xml:space="preserve"> </w:t>
      </w:r>
      <w:r w:rsidR="00361DD9">
        <w:t>groupsign</w:t>
      </w:r>
      <w:r w:rsidRPr="00ED4CE8">
        <w:t xml:space="preserve"> is used in the word </w:t>
      </w:r>
      <w:r w:rsidR="008E4CD8">
        <w:t>“</w:t>
      </w:r>
      <w:r w:rsidRPr="00ED4CE8">
        <w:t>mov</w:t>
      </w:r>
      <w:r w:rsidR="00380747">
        <w:t>e</w:t>
      </w:r>
      <w:r w:rsidRPr="00ED4CE8">
        <w:t>able.</w:t>
      </w:r>
      <w:r w:rsidR="008E4CD8">
        <w:t>”</w:t>
      </w:r>
    </w:p>
    <w:p w14:paraId="569F870D" w14:textId="0AEC30C5" w:rsidR="00B06F50" w:rsidRDefault="00ED4CE8" w:rsidP="007224A0">
      <w:pPr>
        <w:pStyle w:val="Hadley20"/>
      </w:pPr>
      <w:r w:rsidRPr="00ED4CE8">
        <w:t xml:space="preserve">Now, pause to read the next two rows and notice where </w:t>
      </w:r>
      <w:r w:rsidR="001C0A01">
        <w:t>ea</w:t>
      </w:r>
      <w:r w:rsidRPr="00ED4CE8">
        <w:t xml:space="preserve"> is used in the words </w:t>
      </w:r>
      <w:r w:rsidR="008E4CD8">
        <w:t>“</w:t>
      </w:r>
      <w:r w:rsidRPr="00ED4CE8">
        <w:t>lik</w:t>
      </w:r>
      <w:r w:rsidR="001531CD">
        <w:t>e</w:t>
      </w:r>
      <w:r w:rsidRPr="00ED4CE8">
        <w:t>able</w:t>
      </w:r>
      <w:r w:rsidR="001531CD">
        <w:t>”</w:t>
      </w:r>
      <w:r w:rsidRPr="00ED4CE8">
        <w:t xml:space="preserve"> and </w:t>
      </w:r>
      <w:r w:rsidR="00B06F50">
        <w:t>“</w:t>
      </w:r>
      <w:r w:rsidRPr="00ED4CE8">
        <w:t>noticeable.</w:t>
      </w:r>
      <w:r w:rsidR="00B06F50">
        <w:t>”</w:t>
      </w:r>
      <w:r w:rsidR="005608B0">
        <w:t xml:space="preserve"> </w:t>
      </w:r>
    </w:p>
    <w:p w14:paraId="174F9E68" w14:textId="7FA8E914" w:rsidR="00ED4CE8" w:rsidRDefault="00ED4CE8" w:rsidP="007224A0">
      <w:pPr>
        <w:pStyle w:val="Hadley20"/>
      </w:pPr>
      <w:r w:rsidRPr="00ED4CE8">
        <w:t xml:space="preserve">In these words, the </w:t>
      </w:r>
      <w:r w:rsidR="001C0A01">
        <w:t>ea</w:t>
      </w:r>
      <w:r w:rsidRPr="00ED4CE8">
        <w:t xml:space="preserve"> lower </w:t>
      </w:r>
      <w:r w:rsidR="00361DD9">
        <w:t>groupsign</w:t>
      </w:r>
      <w:r w:rsidRPr="00ED4CE8">
        <w:t xml:space="preserve"> can be used with a suffix. </w:t>
      </w:r>
    </w:p>
    <w:p w14:paraId="6DC10131" w14:textId="77777777" w:rsidR="00C90661" w:rsidRDefault="00ED4CE8" w:rsidP="007224A0">
      <w:pPr>
        <w:pStyle w:val="Hadley20"/>
      </w:pPr>
      <w:r w:rsidRPr="00ED4CE8">
        <w:t xml:space="preserve">Next, find the two sentences at the bottom of the page and read sentence </w:t>
      </w:r>
      <w:r w:rsidR="00C90661">
        <w:t>1</w:t>
      </w:r>
      <w:r w:rsidRPr="00ED4CE8">
        <w:t xml:space="preserve">. </w:t>
      </w:r>
    </w:p>
    <w:p w14:paraId="2258BABD" w14:textId="18270D6D" w:rsidR="00ED4CE8" w:rsidRDefault="00ED4CE8" w:rsidP="007224A0">
      <w:pPr>
        <w:pStyle w:val="Hadley20"/>
      </w:pPr>
      <w:r w:rsidRPr="00ED4CE8">
        <w:t xml:space="preserve">Which word in sentence </w:t>
      </w:r>
      <w:r w:rsidR="007F0520">
        <w:t>1</w:t>
      </w:r>
      <w:r w:rsidRPr="00ED4CE8">
        <w:t xml:space="preserve"> has a prefix that will not allow us to use the </w:t>
      </w:r>
      <w:r w:rsidR="001C0A01">
        <w:t>ea</w:t>
      </w:r>
      <w:r w:rsidRPr="00ED4CE8">
        <w:t xml:space="preserve"> contraction? </w:t>
      </w:r>
    </w:p>
    <w:p w14:paraId="3E654B0D" w14:textId="77777777" w:rsidR="00212739" w:rsidRDefault="00ED4CE8" w:rsidP="007224A0">
      <w:pPr>
        <w:pStyle w:val="Hadley20"/>
      </w:pPr>
      <w:r w:rsidRPr="00ED4CE8">
        <w:t>If you said</w:t>
      </w:r>
      <w:r w:rsidR="00212739">
        <w:t>,</w:t>
      </w:r>
      <w:r w:rsidRPr="00ED4CE8">
        <w:t xml:space="preserve"> </w:t>
      </w:r>
      <w:r w:rsidR="00212739">
        <w:t>“</w:t>
      </w:r>
      <w:r w:rsidRPr="00ED4CE8">
        <w:t>preapproval,</w:t>
      </w:r>
      <w:r w:rsidR="00212739">
        <w:t>”</w:t>
      </w:r>
      <w:r w:rsidRPr="00ED4CE8">
        <w:t xml:space="preserve"> that</w:t>
      </w:r>
      <w:r w:rsidR="00361DD9">
        <w:t>’</w:t>
      </w:r>
      <w:r w:rsidRPr="00ED4CE8">
        <w:t>s right</w:t>
      </w:r>
      <w:r w:rsidR="00212739">
        <w:t>!</w:t>
      </w:r>
    </w:p>
    <w:p w14:paraId="53C16FDF" w14:textId="676B798F" w:rsidR="00ED4CE8" w:rsidRDefault="00ED4CE8" w:rsidP="007224A0">
      <w:pPr>
        <w:pStyle w:val="Hadley20"/>
      </w:pPr>
      <w:r w:rsidRPr="00ED4CE8">
        <w:t xml:space="preserve">Which word in sentence </w:t>
      </w:r>
      <w:r w:rsidR="00212739">
        <w:t>1</w:t>
      </w:r>
      <w:r w:rsidRPr="00ED4CE8">
        <w:t xml:space="preserve"> does let us use the </w:t>
      </w:r>
      <w:r w:rsidR="001C0A01">
        <w:t>ea</w:t>
      </w:r>
      <w:r w:rsidRPr="00ED4CE8">
        <w:t xml:space="preserve"> contraction with a suffix? </w:t>
      </w:r>
    </w:p>
    <w:p w14:paraId="45DBA583" w14:textId="64CDCA47" w:rsidR="00212739" w:rsidRDefault="00ED4CE8" w:rsidP="007224A0">
      <w:pPr>
        <w:pStyle w:val="Hadley20"/>
      </w:pPr>
      <w:r w:rsidRPr="00ED4CE8">
        <w:t xml:space="preserve">The word </w:t>
      </w:r>
      <w:r w:rsidR="00212739">
        <w:t>“</w:t>
      </w:r>
      <w:r w:rsidRPr="00ED4CE8">
        <w:t>enforceable</w:t>
      </w:r>
      <w:r w:rsidR="00212739">
        <w:t>”</w:t>
      </w:r>
      <w:r w:rsidRPr="00ED4CE8">
        <w:t xml:space="preserve"> uses the </w:t>
      </w:r>
      <w:r w:rsidR="001C0A01">
        <w:t>ea</w:t>
      </w:r>
      <w:r w:rsidRPr="00ED4CE8">
        <w:t xml:space="preserve"> contraction. </w:t>
      </w:r>
    </w:p>
    <w:p w14:paraId="5B443424" w14:textId="77777777" w:rsidR="00D1557C" w:rsidRDefault="00ED4CE8" w:rsidP="007224A0">
      <w:pPr>
        <w:pStyle w:val="Hadley20"/>
      </w:pPr>
      <w:r w:rsidRPr="00ED4CE8">
        <w:t>Now let</w:t>
      </w:r>
      <w:r w:rsidR="00361DD9">
        <w:t>’</w:t>
      </w:r>
      <w:r w:rsidRPr="00ED4CE8">
        <w:t xml:space="preserve">s look at sentence </w:t>
      </w:r>
      <w:r w:rsidR="00D1557C">
        <w:t>2</w:t>
      </w:r>
      <w:r w:rsidRPr="00ED4CE8">
        <w:t xml:space="preserve">. </w:t>
      </w:r>
    </w:p>
    <w:p w14:paraId="3C2974E5" w14:textId="3DB6C48F" w:rsidR="00ED4CE8" w:rsidRDefault="00ED4CE8" w:rsidP="007224A0">
      <w:pPr>
        <w:pStyle w:val="Hadley20"/>
      </w:pPr>
      <w:r w:rsidRPr="00ED4CE8">
        <w:lastRenderedPageBreak/>
        <w:t xml:space="preserve">Which word does not allow use of the </w:t>
      </w:r>
      <w:r w:rsidR="001C0A01">
        <w:t>ea</w:t>
      </w:r>
      <w:r w:rsidRPr="00ED4CE8">
        <w:t xml:space="preserve"> </w:t>
      </w:r>
      <w:r w:rsidR="00361DD9">
        <w:t>groupsign</w:t>
      </w:r>
      <w:r w:rsidRPr="00ED4CE8">
        <w:t xml:space="preserve"> with a prefix? </w:t>
      </w:r>
    </w:p>
    <w:p w14:paraId="35443C3A" w14:textId="2E484FF1" w:rsidR="00D1557C" w:rsidRDefault="00D1557C" w:rsidP="007224A0">
      <w:pPr>
        <w:pStyle w:val="Hadley20"/>
      </w:pPr>
      <w:r>
        <w:t>“</w:t>
      </w:r>
      <w:r w:rsidR="00ED4CE8" w:rsidRPr="00ED4CE8">
        <w:t>Reapply</w:t>
      </w:r>
      <w:r>
        <w:t>”</w:t>
      </w:r>
      <w:r w:rsidR="00ED4CE8" w:rsidRPr="00ED4CE8">
        <w:t xml:space="preserve"> cannot use the </w:t>
      </w:r>
      <w:r w:rsidR="001C0A01">
        <w:t>ea</w:t>
      </w:r>
      <w:r w:rsidR="00ED4CE8" w:rsidRPr="00ED4CE8">
        <w:t xml:space="preserve"> </w:t>
      </w:r>
      <w:r w:rsidR="00361DD9">
        <w:t>groupsign</w:t>
      </w:r>
      <w:r w:rsidR="00ED4CE8" w:rsidRPr="00ED4CE8">
        <w:t>.</w:t>
      </w:r>
    </w:p>
    <w:p w14:paraId="2C31A4AD" w14:textId="68780937" w:rsidR="00ED4CE8" w:rsidRDefault="00ED4CE8" w:rsidP="007224A0">
      <w:pPr>
        <w:pStyle w:val="Hadley20"/>
      </w:pPr>
      <w:r w:rsidRPr="00ED4CE8">
        <w:t xml:space="preserve">And which word in sentence </w:t>
      </w:r>
      <w:r w:rsidR="00D1557C">
        <w:t>2</w:t>
      </w:r>
      <w:r w:rsidRPr="00ED4CE8">
        <w:t xml:space="preserve"> does use a suffix with the lower </w:t>
      </w:r>
      <w:r w:rsidR="00361DD9">
        <w:t>groupsign</w:t>
      </w:r>
      <w:r w:rsidRPr="00ED4CE8">
        <w:t xml:space="preserve"> </w:t>
      </w:r>
      <w:r w:rsidR="001C0A01">
        <w:t>ea</w:t>
      </w:r>
      <w:r w:rsidRPr="00ED4CE8">
        <w:t xml:space="preserve">? </w:t>
      </w:r>
    </w:p>
    <w:p w14:paraId="4A083BF3" w14:textId="77777777" w:rsidR="00380747" w:rsidRDefault="00ED4CE8" w:rsidP="007224A0">
      <w:pPr>
        <w:pStyle w:val="Hadley20"/>
      </w:pPr>
      <w:r w:rsidRPr="00ED4CE8">
        <w:t xml:space="preserve">The word </w:t>
      </w:r>
      <w:r w:rsidR="00D1557C">
        <w:t>“</w:t>
      </w:r>
      <w:r w:rsidR="00D1557C" w:rsidRPr="00ED4CE8">
        <w:t>manageable</w:t>
      </w:r>
      <w:r w:rsidR="00D1557C">
        <w:t>”</w:t>
      </w:r>
      <w:r w:rsidRPr="00ED4CE8">
        <w:t xml:space="preserve"> uses the </w:t>
      </w:r>
      <w:r w:rsidR="001C0A01">
        <w:t>ea</w:t>
      </w:r>
      <w:r w:rsidRPr="00ED4CE8">
        <w:t xml:space="preserve"> lower </w:t>
      </w:r>
      <w:r w:rsidR="00361DD9">
        <w:t>groupsign</w:t>
      </w:r>
      <w:r w:rsidRPr="00ED4CE8">
        <w:t xml:space="preserve"> correctly. </w:t>
      </w:r>
    </w:p>
    <w:p w14:paraId="6AB27185" w14:textId="1BDEB667" w:rsidR="00ED4CE8" w:rsidRDefault="00ED4CE8" w:rsidP="007224A0">
      <w:pPr>
        <w:pStyle w:val="Hadley20"/>
      </w:pPr>
      <w:r w:rsidRPr="00ED4CE8">
        <w:t>Great practice</w:t>
      </w:r>
      <w:r w:rsidR="00D1557C">
        <w:t>!</w:t>
      </w:r>
      <w:r w:rsidRPr="00ED4CE8">
        <w:t xml:space="preserve"> </w:t>
      </w:r>
    </w:p>
    <w:p w14:paraId="638D96BE" w14:textId="5AB9D9E0" w:rsidR="00ED4CE8" w:rsidRDefault="00ED4CE8" w:rsidP="00D1557C">
      <w:pPr>
        <w:pStyle w:val="TurnthePage"/>
      </w:pPr>
      <w:r w:rsidRPr="00ED4CE8">
        <w:t>Turn the page.</w:t>
      </w:r>
    </w:p>
    <w:p w14:paraId="41D80AF0" w14:textId="10AC04B2" w:rsidR="00ED4CE8" w:rsidRDefault="00ED4CE8" w:rsidP="00D1557C">
      <w:pPr>
        <w:pStyle w:val="Heading2"/>
      </w:pPr>
      <w:r w:rsidRPr="00ED4CE8">
        <w:t xml:space="preserve">Page </w:t>
      </w:r>
      <w:r w:rsidR="00D1557C">
        <w:t>13</w:t>
      </w:r>
      <w:r w:rsidRPr="00ED4CE8">
        <w:t xml:space="preserve"> </w:t>
      </w:r>
    </w:p>
    <w:p w14:paraId="72ACF0E6" w14:textId="470A4940" w:rsidR="008170B3" w:rsidRDefault="00ED4CE8" w:rsidP="007224A0">
      <w:pPr>
        <w:pStyle w:val="Hadley20"/>
      </w:pPr>
      <w:r>
        <w:t>F</w:t>
      </w:r>
      <w:r w:rsidRPr="00ED4CE8">
        <w:t xml:space="preserve">eel the </w:t>
      </w:r>
      <w:r w:rsidR="00361DD9">
        <w:t>groupsign</w:t>
      </w:r>
      <w:r w:rsidRPr="00ED4CE8">
        <w:t xml:space="preserve">s </w:t>
      </w:r>
      <w:r w:rsidR="001C0A01">
        <w:t>ea</w:t>
      </w:r>
      <w:r w:rsidRPr="00ED4CE8">
        <w:t xml:space="preserve">, </w:t>
      </w:r>
      <w:r w:rsidR="001C0A01">
        <w:t>bb</w:t>
      </w:r>
      <w:r w:rsidRPr="00ED4CE8">
        <w:t xml:space="preserve">, </w:t>
      </w:r>
      <w:r w:rsidR="001C0A01">
        <w:t>cc</w:t>
      </w:r>
      <w:r w:rsidRPr="00ED4CE8">
        <w:t xml:space="preserve">, </w:t>
      </w:r>
      <w:r w:rsidR="001C0A01">
        <w:t>ff</w:t>
      </w:r>
      <w:r w:rsidRPr="00ED4CE8">
        <w:t xml:space="preserve">, and </w:t>
      </w:r>
      <w:r w:rsidR="001C0A01">
        <w:t>gg</w:t>
      </w:r>
      <w:r w:rsidRPr="00ED4CE8">
        <w:t xml:space="preserve"> in the top left corner of the page. </w:t>
      </w:r>
    </w:p>
    <w:p w14:paraId="5FBE08A6" w14:textId="528FD360" w:rsidR="00ED4CE8" w:rsidRDefault="00ED4CE8" w:rsidP="007224A0">
      <w:pPr>
        <w:pStyle w:val="Hadley20"/>
      </w:pPr>
      <w:r w:rsidRPr="00ED4CE8">
        <w:t xml:space="preserve">Have you ever had to get creative while packing for a trip? </w:t>
      </w:r>
    </w:p>
    <w:p w14:paraId="4CA33F77" w14:textId="77777777" w:rsidR="008170B3" w:rsidRDefault="00ED4CE8" w:rsidP="007224A0">
      <w:pPr>
        <w:pStyle w:val="Hadley20"/>
      </w:pPr>
      <w:r w:rsidRPr="00ED4CE8">
        <w:t>Here</w:t>
      </w:r>
      <w:r w:rsidR="00361DD9">
        <w:t>’</w:t>
      </w:r>
      <w:r w:rsidRPr="00ED4CE8">
        <w:t xml:space="preserve">s a story about two friends getting ready for a cruise. </w:t>
      </w:r>
    </w:p>
    <w:p w14:paraId="349C9CB2" w14:textId="77777777" w:rsidR="008170B3" w:rsidRDefault="00ED4CE8" w:rsidP="007224A0">
      <w:pPr>
        <w:pStyle w:val="Hadley20"/>
      </w:pPr>
      <w:r w:rsidRPr="00ED4CE8">
        <w:t xml:space="preserve">Notice the sentences form four paragraphs in this story. </w:t>
      </w:r>
    </w:p>
    <w:p w14:paraId="03EC1B2F" w14:textId="2DC689AE" w:rsidR="00ED4CE8" w:rsidRDefault="00ED4CE8" w:rsidP="007224A0">
      <w:pPr>
        <w:pStyle w:val="Hadley20"/>
      </w:pPr>
      <w:r w:rsidRPr="00ED4CE8">
        <w:lastRenderedPageBreak/>
        <w:t>Pause the audio to read the story, and when you</w:t>
      </w:r>
      <w:r w:rsidR="00361DD9">
        <w:t>’</w:t>
      </w:r>
      <w:r w:rsidRPr="00ED4CE8">
        <w:t xml:space="preserve">re done, play the audio to answer some questions. </w:t>
      </w:r>
    </w:p>
    <w:p w14:paraId="4E31C4AE" w14:textId="77777777" w:rsidR="009B2167" w:rsidRDefault="00ED4CE8" w:rsidP="007224A0">
      <w:pPr>
        <w:pStyle w:val="Hadley20"/>
      </w:pPr>
      <w:r w:rsidRPr="00ED4CE8">
        <w:t>Let</w:t>
      </w:r>
      <w:r w:rsidR="00361DD9">
        <w:t>’</w:t>
      </w:r>
      <w:r w:rsidRPr="00ED4CE8">
        <w:t>s take a look at Magg</w:t>
      </w:r>
      <w:r w:rsidR="009B2167">
        <w:t>y</w:t>
      </w:r>
      <w:r w:rsidRPr="00ED4CE8">
        <w:t xml:space="preserve"> and Rebecca</w:t>
      </w:r>
      <w:r w:rsidR="00361DD9">
        <w:t>’</w:t>
      </w:r>
      <w:r w:rsidRPr="00ED4CE8">
        <w:t>s trip.</w:t>
      </w:r>
    </w:p>
    <w:p w14:paraId="6795FA1E" w14:textId="5969E2E1" w:rsidR="00ED4CE8" w:rsidRDefault="00ED4CE8" w:rsidP="007224A0">
      <w:pPr>
        <w:pStyle w:val="Hadley20"/>
      </w:pPr>
      <w:r w:rsidRPr="00ED4CE8">
        <w:t xml:space="preserve">Where are the ladies going on their cruise? </w:t>
      </w:r>
    </w:p>
    <w:p w14:paraId="1C111974" w14:textId="77777777" w:rsidR="009B2167" w:rsidRDefault="00ED4CE8" w:rsidP="007224A0">
      <w:pPr>
        <w:pStyle w:val="Hadley20"/>
      </w:pPr>
      <w:r w:rsidRPr="00ED4CE8">
        <w:t>They</w:t>
      </w:r>
      <w:r w:rsidR="00361DD9">
        <w:t>’</w:t>
      </w:r>
      <w:r w:rsidRPr="00ED4CE8">
        <w:t xml:space="preserve">re going to the Caribbean. </w:t>
      </w:r>
    </w:p>
    <w:p w14:paraId="1C79B10D" w14:textId="6653131C" w:rsidR="00ED4CE8" w:rsidRDefault="00ED4CE8" w:rsidP="007224A0">
      <w:pPr>
        <w:pStyle w:val="Hadley20"/>
      </w:pPr>
      <w:r w:rsidRPr="00ED4CE8">
        <w:t xml:space="preserve">What did Rebecca do to flatten her luggage? </w:t>
      </w:r>
    </w:p>
    <w:p w14:paraId="3BE3C324" w14:textId="77777777" w:rsidR="009B2167" w:rsidRDefault="00ED4CE8" w:rsidP="007224A0">
      <w:pPr>
        <w:pStyle w:val="Hadley20"/>
      </w:pPr>
      <w:r w:rsidRPr="00ED4CE8">
        <w:t xml:space="preserve">She sat on her duffle. </w:t>
      </w:r>
    </w:p>
    <w:p w14:paraId="5F29ADCE" w14:textId="570A296B" w:rsidR="00ED4CE8" w:rsidRDefault="00ED4CE8" w:rsidP="007224A0">
      <w:pPr>
        <w:pStyle w:val="Hadley20"/>
      </w:pPr>
      <w:r w:rsidRPr="00ED4CE8">
        <w:t>And where did Rebecca stuff her shoes?</w:t>
      </w:r>
    </w:p>
    <w:p w14:paraId="1F11D578" w14:textId="77777777" w:rsidR="0032278D" w:rsidRDefault="00ED4CE8" w:rsidP="007224A0">
      <w:pPr>
        <w:pStyle w:val="Hadley20"/>
      </w:pPr>
      <w:r w:rsidRPr="00ED4CE8">
        <w:t xml:space="preserve">Into her fluffy hat. </w:t>
      </w:r>
    </w:p>
    <w:p w14:paraId="08E9B315" w14:textId="6E9A451D" w:rsidR="00ED4CE8" w:rsidRDefault="00ED4CE8" w:rsidP="007224A0">
      <w:pPr>
        <w:pStyle w:val="Hadley20"/>
      </w:pPr>
      <w:r w:rsidRPr="00ED4CE8">
        <w:t>Finally, what did Magg</w:t>
      </w:r>
      <w:r w:rsidR="00F012FA">
        <w:t>y</w:t>
      </w:r>
      <w:r w:rsidRPr="00ED4CE8">
        <w:t xml:space="preserve"> need after packing? </w:t>
      </w:r>
    </w:p>
    <w:p w14:paraId="17735B38" w14:textId="55852707" w:rsidR="0032278D" w:rsidRDefault="00ED4CE8" w:rsidP="007224A0">
      <w:pPr>
        <w:pStyle w:val="Hadley20"/>
      </w:pPr>
      <w:r w:rsidRPr="00ED4CE8">
        <w:t>If you said Magg</w:t>
      </w:r>
      <w:r w:rsidR="00F012FA">
        <w:t>y</w:t>
      </w:r>
      <w:r w:rsidRPr="00ED4CE8">
        <w:t xml:space="preserve"> really needed a break, you</w:t>
      </w:r>
      <w:r w:rsidR="00361DD9">
        <w:t>’</w:t>
      </w:r>
      <w:r w:rsidRPr="00ED4CE8">
        <w:t>re right</w:t>
      </w:r>
      <w:r w:rsidR="0032278D">
        <w:t>!</w:t>
      </w:r>
    </w:p>
    <w:p w14:paraId="5DDE724D" w14:textId="3F7F2DCA" w:rsidR="00ED4CE8" w:rsidRDefault="00ED4CE8" w:rsidP="007224A0">
      <w:pPr>
        <w:pStyle w:val="Hadley20"/>
      </w:pPr>
      <w:r w:rsidRPr="00ED4CE8">
        <w:t xml:space="preserve">You may have your own short story about your travel adventures. </w:t>
      </w:r>
    </w:p>
    <w:p w14:paraId="1BEB8710" w14:textId="77777777" w:rsidR="00E15B1C" w:rsidRDefault="00E15B1C" w:rsidP="00E15B1C">
      <w:pPr>
        <w:pStyle w:val="TurnthePage"/>
      </w:pPr>
      <w:r w:rsidRPr="00BC2361">
        <w:t>Select Next to complete this workshop.</w:t>
      </w:r>
    </w:p>
    <w:p w14:paraId="68180509" w14:textId="77777777" w:rsidR="00BC2361" w:rsidRDefault="00BC2361" w:rsidP="0032278D">
      <w:pPr>
        <w:pStyle w:val="Heading2"/>
      </w:pPr>
    </w:p>
    <w:p w14:paraId="405AA9AD" w14:textId="77777777" w:rsidR="00BC2361" w:rsidRDefault="00BC2361" w:rsidP="0032278D">
      <w:pPr>
        <w:pStyle w:val="Heading2"/>
      </w:pPr>
    </w:p>
    <w:p w14:paraId="0F2C437C" w14:textId="7C861EDB" w:rsidR="00ED4CE8" w:rsidRDefault="0032278D" w:rsidP="0032278D">
      <w:pPr>
        <w:pStyle w:val="Heading2"/>
      </w:pPr>
      <w:r>
        <w:lastRenderedPageBreak/>
        <w:t>Completion</w:t>
      </w:r>
    </w:p>
    <w:p w14:paraId="56805E91" w14:textId="77777777" w:rsidR="0032278D" w:rsidRDefault="00ED4CE8" w:rsidP="007224A0">
      <w:pPr>
        <w:pStyle w:val="Hadley20"/>
      </w:pPr>
      <w:r w:rsidRPr="00ED4CE8">
        <w:t>Congratulations</w:t>
      </w:r>
      <w:r>
        <w:t>!</w:t>
      </w:r>
      <w:r w:rsidRPr="00ED4CE8">
        <w:t xml:space="preserve"> </w:t>
      </w:r>
      <w:r>
        <w:t>Y</w:t>
      </w:r>
      <w:r w:rsidRPr="00ED4CE8">
        <w:t>ou</w:t>
      </w:r>
      <w:r w:rsidR="00361DD9">
        <w:t>’</w:t>
      </w:r>
      <w:r w:rsidRPr="00ED4CE8">
        <w:t xml:space="preserve">ve learned five more lower </w:t>
      </w:r>
      <w:r w:rsidR="00361DD9">
        <w:t>groupsign</w:t>
      </w:r>
      <w:r w:rsidRPr="00ED4CE8">
        <w:t>s.</w:t>
      </w:r>
    </w:p>
    <w:p w14:paraId="30C42E11" w14:textId="1F507E1E" w:rsidR="00ED4CE8" w:rsidRPr="00D36941" w:rsidRDefault="00ED4CE8" w:rsidP="007224A0">
      <w:pPr>
        <w:pStyle w:val="Hadley20"/>
      </w:pPr>
      <w:r w:rsidRPr="00ED4CE8">
        <w:t xml:space="preserve">The rules for using lower </w:t>
      </w:r>
      <w:r w:rsidR="00361DD9">
        <w:t>groupsign</w:t>
      </w:r>
      <w:r w:rsidRPr="00ED4CE8">
        <w:t>s are tricky, so if you have any questions or just wan</w:t>
      </w:r>
      <w:r>
        <w:t>t to</w:t>
      </w:r>
      <w:r w:rsidRPr="00ED4CE8">
        <w:t xml:space="preserve"> order your next set of books, just reach out to a Hadley braille expert at 847-784-2816. We</w:t>
      </w:r>
      <w:r w:rsidR="00361DD9">
        <w:t>’</w:t>
      </w:r>
      <w:r w:rsidRPr="00ED4CE8">
        <w:t>re happy to help</w:t>
      </w:r>
      <w:r w:rsidR="0032278D">
        <w:t>!</w:t>
      </w:r>
    </w:p>
    <w:sectPr w:rsidR="00ED4CE8" w:rsidRPr="00D36941" w:rsidSect="00CA6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69140" w14:textId="77777777" w:rsidR="00FD001D" w:rsidRDefault="00FD001D" w:rsidP="00541A87">
      <w:pPr>
        <w:spacing w:after="0" w:line="240" w:lineRule="auto"/>
      </w:pPr>
      <w:r>
        <w:separator/>
      </w:r>
    </w:p>
  </w:endnote>
  <w:endnote w:type="continuationSeparator" w:id="0">
    <w:p w14:paraId="6F5D7DFF" w14:textId="77777777" w:rsidR="00FD001D" w:rsidRDefault="00FD001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B5FE" w14:textId="77777777" w:rsidR="007737AF" w:rsidRDefault="007737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3777" w14:textId="77777777" w:rsidR="00FD001D" w:rsidRDefault="00FD001D" w:rsidP="00541A87">
      <w:pPr>
        <w:spacing w:after="0" w:line="240" w:lineRule="auto"/>
      </w:pPr>
      <w:r>
        <w:separator/>
      </w:r>
    </w:p>
  </w:footnote>
  <w:footnote w:type="continuationSeparator" w:id="0">
    <w:p w14:paraId="5FFD9BEA" w14:textId="77777777" w:rsidR="00FD001D" w:rsidRDefault="00FD001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25C4" w14:textId="77777777" w:rsidR="007737AF" w:rsidRDefault="007737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2B6A50DF" w:rsidR="00824974" w:rsidRDefault="00E93B49" w:rsidP="00641D8D">
    <w:pPr>
      <w:pStyle w:val="Header"/>
      <w:ind w:left="2880" w:hanging="2880"/>
    </w:pPr>
    <w:r>
      <w:rPr>
        <w:rFonts w:ascii="Gotham Medium" w:hAnsi="Gotham Medium"/>
      </w:rPr>
      <w:t>Contracted Braille</w:t>
    </w:r>
    <w:r w:rsidR="00940DF4">
      <w:rPr>
        <w:rFonts w:ascii="Gotham Medium" w:hAnsi="Gotham Medium"/>
      </w:rPr>
      <w:t xml:space="preserve"> 11</w:t>
    </w:r>
    <w:r>
      <w:rPr>
        <w:rFonts w:ascii="Gotham Medium" w:hAnsi="Gotham Medium"/>
      </w:rPr>
      <w:t xml:space="preserve">: </w:t>
    </w:r>
    <w:r w:rsidR="00605AB3">
      <w:rPr>
        <w:rFonts w:ascii="Gotham Medium" w:hAnsi="Gotham Medium"/>
      </w:rPr>
      <w:t>More Lower Groupsigns ea, bb, cc, ff, gg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3973"/>
    <w:rsid w:val="00037ADB"/>
    <w:rsid w:val="00065FEE"/>
    <w:rsid w:val="000A2C98"/>
    <w:rsid w:val="000A6DA6"/>
    <w:rsid w:val="000C6D39"/>
    <w:rsid w:val="000D08E0"/>
    <w:rsid w:val="00136584"/>
    <w:rsid w:val="00152AD6"/>
    <w:rsid w:val="00152EFC"/>
    <w:rsid w:val="001531CD"/>
    <w:rsid w:val="00155AD4"/>
    <w:rsid w:val="0016574A"/>
    <w:rsid w:val="00180D92"/>
    <w:rsid w:val="001C0A01"/>
    <w:rsid w:val="00212739"/>
    <w:rsid w:val="00216F3F"/>
    <w:rsid w:val="00227D0C"/>
    <w:rsid w:val="00230716"/>
    <w:rsid w:val="002369C8"/>
    <w:rsid w:val="00243EE6"/>
    <w:rsid w:val="00266FF0"/>
    <w:rsid w:val="00294974"/>
    <w:rsid w:val="002B3201"/>
    <w:rsid w:val="002B57BA"/>
    <w:rsid w:val="002B5AD0"/>
    <w:rsid w:val="002E76B9"/>
    <w:rsid w:val="002F52FF"/>
    <w:rsid w:val="0032278D"/>
    <w:rsid w:val="003357D5"/>
    <w:rsid w:val="003469AB"/>
    <w:rsid w:val="00355814"/>
    <w:rsid w:val="00361DD9"/>
    <w:rsid w:val="00380747"/>
    <w:rsid w:val="00390A2B"/>
    <w:rsid w:val="003A0EE9"/>
    <w:rsid w:val="003B123F"/>
    <w:rsid w:val="003B50E2"/>
    <w:rsid w:val="003B62BA"/>
    <w:rsid w:val="003C0A60"/>
    <w:rsid w:val="003C73D2"/>
    <w:rsid w:val="003F1FA6"/>
    <w:rsid w:val="00410B4C"/>
    <w:rsid w:val="0041497B"/>
    <w:rsid w:val="00424D09"/>
    <w:rsid w:val="00445C53"/>
    <w:rsid w:val="00445FDB"/>
    <w:rsid w:val="00451C4A"/>
    <w:rsid w:val="00480BDD"/>
    <w:rsid w:val="00481999"/>
    <w:rsid w:val="004A678D"/>
    <w:rsid w:val="004C7E65"/>
    <w:rsid w:val="004D6DB7"/>
    <w:rsid w:val="004E33E3"/>
    <w:rsid w:val="004F52EE"/>
    <w:rsid w:val="00505F87"/>
    <w:rsid w:val="00512EF2"/>
    <w:rsid w:val="005269AB"/>
    <w:rsid w:val="00531E0F"/>
    <w:rsid w:val="00534D8D"/>
    <w:rsid w:val="005418B0"/>
    <w:rsid w:val="00541A87"/>
    <w:rsid w:val="005608B0"/>
    <w:rsid w:val="005670C8"/>
    <w:rsid w:val="00567380"/>
    <w:rsid w:val="00590E13"/>
    <w:rsid w:val="00596589"/>
    <w:rsid w:val="005B2E5A"/>
    <w:rsid w:val="005B3053"/>
    <w:rsid w:val="005D180E"/>
    <w:rsid w:val="00605AB3"/>
    <w:rsid w:val="00641D8D"/>
    <w:rsid w:val="006749AF"/>
    <w:rsid w:val="00686863"/>
    <w:rsid w:val="006E1E1C"/>
    <w:rsid w:val="006F305E"/>
    <w:rsid w:val="006F62DB"/>
    <w:rsid w:val="006F62E2"/>
    <w:rsid w:val="00705304"/>
    <w:rsid w:val="007224A0"/>
    <w:rsid w:val="007657C6"/>
    <w:rsid w:val="007737AF"/>
    <w:rsid w:val="00793468"/>
    <w:rsid w:val="007934F3"/>
    <w:rsid w:val="00793B00"/>
    <w:rsid w:val="00794F81"/>
    <w:rsid w:val="007A36D1"/>
    <w:rsid w:val="007C5ADB"/>
    <w:rsid w:val="007F0520"/>
    <w:rsid w:val="008170B3"/>
    <w:rsid w:val="00824974"/>
    <w:rsid w:val="0083635E"/>
    <w:rsid w:val="00840BF3"/>
    <w:rsid w:val="0085050A"/>
    <w:rsid w:val="0085659C"/>
    <w:rsid w:val="0086080A"/>
    <w:rsid w:val="008627ED"/>
    <w:rsid w:val="00892C86"/>
    <w:rsid w:val="008B3F6A"/>
    <w:rsid w:val="008C2891"/>
    <w:rsid w:val="008E1342"/>
    <w:rsid w:val="008E4CD8"/>
    <w:rsid w:val="008F4CA1"/>
    <w:rsid w:val="008F74F8"/>
    <w:rsid w:val="00902B63"/>
    <w:rsid w:val="009050FD"/>
    <w:rsid w:val="00933C0A"/>
    <w:rsid w:val="00940DF4"/>
    <w:rsid w:val="00967FA7"/>
    <w:rsid w:val="009947F1"/>
    <w:rsid w:val="009A515A"/>
    <w:rsid w:val="009A537B"/>
    <w:rsid w:val="009A670B"/>
    <w:rsid w:val="009B2167"/>
    <w:rsid w:val="009B60C6"/>
    <w:rsid w:val="009C0A85"/>
    <w:rsid w:val="009C7565"/>
    <w:rsid w:val="009D169E"/>
    <w:rsid w:val="009D5D65"/>
    <w:rsid w:val="009E787B"/>
    <w:rsid w:val="00A15045"/>
    <w:rsid w:val="00A177EE"/>
    <w:rsid w:val="00A265F8"/>
    <w:rsid w:val="00A276BC"/>
    <w:rsid w:val="00A361CF"/>
    <w:rsid w:val="00A466CB"/>
    <w:rsid w:val="00A71264"/>
    <w:rsid w:val="00AB1242"/>
    <w:rsid w:val="00AB6DD3"/>
    <w:rsid w:val="00AC7644"/>
    <w:rsid w:val="00AE7820"/>
    <w:rsid w:val="00AF4E29"/>
    <w:rsid w:val="00B06F50"/>
    <w:rsid w:val="00B14F39"/>
    <w:rsid w:val="00B227B5"/>
    <w:rsid w:val="00B25465"/>
    <w:rsid w:val="00B775C0"/>
    <w:rsid w:val="00B90578"/>
    <w:rsid w:val="00B936DB"/>
    <w:rsid w:val="00B97DC7"/>
    <w:rsid w:val="00BB4655"/>
    <w:rsid w:val="00BC2361"/>
    <w:rsid w:val="00BD08D7"/>
    <w:rsid w:val="00C0132F"/>
    <w:rsid w:val="00C0232B"/>
    <w:rsid w:val="00C36BA8"/>
    <w:rsid w:val="00C663BA"/>
    <w:rsid w:val="00C72EA4"/>
    <w:rsid w:val="00C72F15"/>
    <w:rsid w:val="00C75906"/>
    <w:rsid w:val="00C90661"/>
    <w:rsid w:val="00CA68AD"/>
    <w:rsid w:val="00CC4560"/>
    <w:rsid w:val="00CF79B5"/>
    <w:rsid w:val="00D1557C"/>
    <w:rsid w:val="00D36941"/>
    <w:rsid w:val="00D42D49"/>
    <w:rsid w:val="00D54B74"/>
    <w:rsid w:val="00D73D85"/>
    <w:rsid w:val="00D83BC7"/>
    <w:rsid w:val="00D83F6A"/>
    <w:rsid w:val="00D95393"/>
    <w:rsid w:val="00DB099A"/>
    <w:rsid w:val="00DB4383"/>
    <w:rsid w:val="00DB441E"/>
    <w:rsid w:val="00DB4BF8"/>
    <w:rsid w:val="00DC39DA"/>
    <w:rsid w:val="00DE18D6"/>
    <w:rsid w:val="00DE4142"/>
    <w:rsid w:val="00DF034E"/>
    <w:rsid w:val="00DF299A"/>
    <w:rsid w:val="00DF3B02"/>
    <w:rsid w:val="00E15B1C"/>
    <w:rsid w:val="00E4329B"/>
    <w:rsid w:val="00E50292"/>
    <w:rsid w:val="00E53992"/>
    <w:rsid w:val="00E64E91"/>
    <w:rsid w:val="00E86576"/>
    <w:rsid w:val="00E93B49"/>
    <w:rsid w:val="00EB504F"/>
    <w:rsid w:val="00EC0A37"/>
    <w:rsid w:val="00EC56FB"/>
    <w:rsid w:val="00ED4CE8"/>
    <w:rsid w:val="00EF5129"/>
    <w:rsid w:val="00F012FA"/>
    <w:rsid w:val="00F11E9A"/>
    <w:rsid w:val="00F2356C"/>
    <w:rsid w:val="00F27AEC"/>
    <w:rsid w:val="00F4056E"/>
    <w:rsid w:val="00F501AA"/>
    <w:rsid w:val="00F61212"/>
    <w:rsid w:val="00F6660B"/>
    <w:rsid w:val="00F67663"/>
    <w:rsid w:val="00F74EB2"/>
    <w:rsid w:val="00F87F78"/>
    <w:rsid w:val="00FB3B3D"/>
    <w:rsid w:val="00FD001D"/>
    <w:rsid w:val="00FD496C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8E1342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FD496C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7224A0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E1342"/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E15B1C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E15B1C"/>
    <w:pPr>
      <w:spacing w:after="480" w:line="276" w:lineRule="auto"/>
    </w:pPr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D496C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7224A0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26</Pages>
  <Words>2441</Words>
  <Characters>13915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87</cp:revision>
  <dcterms:created xsi:type="dcterms:W3CDTF">2022-07-13T19:20:00Z</dcterms:created>
  <dcterms:modified xsi:type="dcterms:W3CDTF">2022-08-11T16:24:00Z</dcterms:modified>
</cp:coreProperties>
</file>