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8549" w14:textId="77777777" w:rsidR="00D36941" w:rsidRPr="00DE0C18" w:rsidRDefault="00A466CB" w:rsidP="00DE0C18">
      <w:pPr>
        <w:pStyle w:val="Heading1"/>
      </w:pPr>
      <w:r w:rsidRPr="00DE0C18">
        <w:t>Hadley</w:t>
      </w:r>
    </w:p>
    <w:p w14:paraId="08C249EC" w14:textId="77777777" w:rsidR="001D331E" w:rsidRPr="00DE0C18" w:rsidRDefault="002223FA" w:rsidP="00DE0C18">
      <w:pPr>
        <w:pStyle w:val="Heading1"/>
      </w:pPr>
      <w:r w:rsidRPr="00DE0C18">
        <w:t>Everyday Braille Writing</w:t>
      </w:r>
      <w:r w:rsidR="001D331E" w:rsidRPr="00DE0C18">
        <w:t>, Punctuation</w:t>
      </w:r>
      <w:r w:rsidR="005F572D" w:rsidRPr="00DE0C18">
        <w:t xml:space="preserve"> </w:t>
      </w:r>
    </w:p>
    <w:p w14:paraId="7216D820" w14:textId="653C371B" w:rsidR="00A466CB" w:rsidRPr="00DE0C18" w:rsidRDefault="001D331E" w:rsidP="00DE0C18">
      <w:pPr>
        <w:pStyle w:val="Heading1"/>
        <w:rPr>
          <w:rStyle w:val="SubtleEmphasis"/>
          <w:i w:val="0"/>
          <w:iCs w:val="0"/>
          <w:color w:val="auto"/>
        </w:rPr>
      </w:pPr>
      <w:r w:rsidRPr="00DE0C18">
        <w:t xml:space="preserve">Workshop </w:t>
      </w:r>
      <w:r w:rsidR="002B5346" w:rsidRPr="00DE0C18">
        <w:t>14</w:t>
      </w:r>
      <w:r w:rsidRPr="00DE0C18">
        <w:t>:</w:t>
      </w:r>
      <w:r w:rsidR="002B5346" w:rsidRPr="00DE0C18">
        <w:t xml:space="preserve"> Quotes and Parentheses</w:t>
      </w:r>
    </w:p>
    <w:p w14:paraId="083F2EA3" w14:textId="521AEFA2" w:rsidR="00A466CB" w:rsidRPr="00A5186F" w:rsidRDefault="00A466CB" w:rsidP="005418B0">
      <w:pPr>
        <w:pStyle w:val="Hadley20"/>
        <w:rPr>
          <w:szCs w:val="36"/>
        </w:rPr>
      </w:pPr>
    </w:p>
    <w:p w14:paraId="6E67F81C" w14:textId="4333A709" w:rsidR="001D331E" w:rsidRPr="00A5186F" w:rsidRDefault="001D331E" w:rsidP="001D331E">
      <w:pPr>
        <w:pStyle w:val="Heading2"/>
        <w:rPr>
          <w:rFonts w:ascii="Gotham Book" w:hAnsi="Gotham Book"/>
          <w:sz w:val="36"/>
          <w:szCs w:val="36"/>
        </w:rPr>
      </w:pPr>
      <w:r w:rsidRPr="00A5186F">
        <w:rPr>
          <w:rFonts w:ascii="Gotham Book" w:hAnsi="Gotham Book"/>
          <w:sz w:val="36"/>
          <w:szCs w:val="36"/>
        </w:rPr>
        <w:t>Opening</w:t>
      </w:r>
    </w:p>
    <w:p w14:paraId="402D4FF0" w14:textId="1C0B63B1" w:rsidR="00AC09FC" w:rsidRPr="00A5186F" w:rsidRDefault="002B5346" w:rsidP="002223FA">
      <w:pPr>
        <w:pStyle w:val="Hadley20"/>
        <w:rPr>
          <w:szCs w:val="36"/>
        </w:rPr>
      </w:pPr>
      <w:r w:rsidRPr="00A5186F">
        <w:rPr>
          <w:szCs w:val="36"/>
        </w:rPr>
        <w:t>Hadley presents Everyday Braille Writing Punctuation, Workshop 14</w:t>
      </w:r>
      <w:r w:rsidR="003D205C" w:rsidRPr="00A5186F">
        <w:rPr>
          <w:szCs w:val="36"/>
        </w:rPr>
        <w:t>:</w:t>
      </w:r>
      <w:r w:rsidRPr="00A5186F">
        <w:rPr>
          <w:szCs w:val="36"/>
        </w:rPr>
        <w:t xml:space="preserve"> Quotes and Parentheses.</w:t>
      </w:r>
    </w:p>
    <w:p w14:paraId="057549DB" w14:textId="77777777" w:rsidR="002B5346" w:rsidRPr="00A5186F" w:rsidRDefault="002B5346" w:rsidP="002223FA">
      <w:pPr>
        <w:pStyle w:val="Hadley20"/>
        <w:rPr>
          <w:szCs w:val="36"/>
        </w:rPr>
      </w:pPr>
    </w:p>
    <w:p w14:paraId="24C06BD5" w14:textId="77777777" w:rsidR="009871C4" w:rsidRPr="00A5186F" w:rsidRDefault="006D2057" w:rsidP="000C6D20">
      <w:pPr>
        <w:pStyle w:val="Heading2"/>
        <w:rPr>
          <w:rFonts w:ascii="Gotham Book" w:hAnsi="Gotham Book"/>
          <w:sz w:val="36"/>
          <w:szCs w:val="36"/>
        </w:rPr>
      </w:pPr>
      <w:r w:rsidRPr="00A5186F">
        <w:rPr>
          <w:rFonts w:ascii="Gotham Book" w:hAnsi="Gotham Book"/>
          <w:sz w:val="36"/>
          <w:szCs w:val="36"/>
        </w:rPr>
        <w:t>Workbook Page 6: Parentheses and</w:t>
      </w:r>
      <w:r w:rsidR="009871C4" w:rsidRPr="00A5186F">
        <w:rPr>
          <w:rFonts w:ascii="Gotham Book" w:hAnsi="Gotham Book"/>
          <w:sz w:val="36"/>
          <w:szCs w:val="36"/>
        </w:rPr>
        <w:t xml:space="preserve"> Quotations</w:t>
      </w:r>
    </w:p>
    <w:p w14:paraId="2E80B877" w14:textId="1860FD8B" w:rsidR="00EB1FF7" w:rsidRPr="00A5186F" w:rsidRDefault="00EB1FF7" w:rsidP="00EB1FF7">
      <w:pPr>
        <w:pStyle w:val="Hadley20"/>
        <w:spacing w:after="360"/>
        <w:rPr>
          <w:szCs w:val="36"/>
        </w:rPr>
      </w:pPr>
      <w:r w:rsidRPr="00A5186F">
        <w:rPr>
          <w:szCs w:val="36"/>
        </w:rPr>
        <w:t>You've learned many key punctuation marks. Now we'll work on the parentheses and quotation marks. We recommend completing Braille for Everyday Use</w:t>
      </w:r>
      <w:r w:rsidR="000C6D20" w:rsidRPr="00A5186F">
        <w:rPr>
          <w:szCs w:val="36"/>
        </w:rPr>
        <w:t>,</w:t>
      </w:r>
      <w:r w:rsidRPr="00A5186F">
        <w:rPr>
          <w:szCs w:val="36"/>
        </w:rPr>
        <w:t xml:space="preserve"> Punctuation</w:t>
      </w:r>
      <w:r w:rsidR="000C6D20" w:rsidRPr="00A5186F">
        <w:rPr>
          <w:szCs w:val="36"/>
        </w:rPr>
        <w:t>,</w:t>
      </w:r>
      <w:r w:rsidRPr="00A5186F">
        <w:rPr>
          <w:szCs w:val="36"/>
        </w:rPr>
        <w:t xml:space="preserve"> Workshop 14: Quotes and Parentheses, if you have not already. </w:t>
      </w:r>
    </w:p>
    <w:p w14:paraId="556E7154" w14:textId="4668EA3A" w:rsidR="00EB1FF7" w:rsidRPr="00A5186F" w:rsidRDefault="00EB1FF7" w:rsidP="00EB1FF7">
      <w:pPr>
        <w:pStyle w:val="Hadley20"/>
        <w:spacing w:after="360"/>
        <w:rPr>
          <w:szCs w:val="36"/>
        </w:rPr>
      </w:pPr>
      <w:r w:rsidRPr="00A5186F">
        <w:rPr>
          <w:szCs w:val="36"/>
        </w:rPr>
        <w:t xml:space="preserve">Go ahead and load your writing device with paper. The opening parenthesis is a two-cell symbol. The opening parenthesis is dot </w:t>
      </w:r>
      <w:r w:rsidR="000C6D20" w:rsidRPr="00A5186F">
        <w:rPr>
          <w:szCs w:val="36"/>
        </w:rPr>
        <w:t>5</w:t>
      </w:r>
      <w:r w:rsidRPr="00A5186F">
        <w:rPr>
          <w:szCs w:val="36"/>
        </w:rPr>
        <w:t xml:space="preserve"> in the first cell and dots </w:t>
      </w:r>
      <w:r w:rsidR="000C6D20" w:rsidRPr="00A5186F">
        <w:rPr>
          <w:szCs w:val="36"/>
        </w:rPr>
        <w:t>1</w:t>
      </w:r>
      <w:r w:rsidR="00304537">
        <w:rPr>
          <w:szCs w:val="36"/>
        </w:rPr>
        <w:t>-</w:t>
      </w:r>
      <w:r w:rsidR="000C6D20" w:rsidRPr="00A5186F">
        <w:rPr>
          <w:szCs w:val="36"/>
        </w:rPr>
        <w:t>2</w:t>
      </w:r>
      <w:r w:rsidR="00304537">
        <w:rPr>
          <w:szCs w:val="36"/>
        </w:rPr>
        <w:t>-</w:t>
      </w:r>
      <w:r w:rsidR="000C6D20" w:rsidRPr="00A5186F">
        <w:rPr>
          <w:szCs w:val="36"/>
        </w:rPr>
        <w:t>6</w:t>
      </w:r>
      <w:r w:rsidRPr="00A5186F">
        <w:rPr>
          <w:szCs w:val="36"/>
        </w:rPr>
        <w:t xml:space="preserve"> in the second cell. This is the middle dot on the second side of the first cell</w:t>
      </w:r>
      <w:r w:rsidR="00293556" w:rsidRPr="00A5186F">
        <w:rPr>
          <w:szCs w:val="36"/>
        </w:rPr>
        <w:t>,</w:t>
      </w:r>
      <w:r w:rsidRPr="00A5186F">
        <w:rPr>
          <w:szCs w:val="36"/>
        </w:rPr>
        <w:t xml:space="preserve"> </w:t>
      </w:r>
      <w:r w:rsidR="00293556" w:rsidRPr="00A5186F">
        <w:rPr>
          <w:szCs w:val="36"/>
        </w:rPr>
        <w:t>t</w:t>
      </w:r>
      <w:r w:rsidRPr="00A5186F">
        <w:rPr>
          <w:szCs w:val="36"/>
        </w:rPr>
        <w:t xml:space="preserve">hen the top and </w:t>
      </w:r>
      <w:r w:rsidRPr="00A5186F">
        <w:rPr>
          <w:szCs w:val="36"/>
        </w:rPr>
        <w:lastRenderedPageBreak/>
        <w:t xml:space="preserve">middle dots on the first side, and the bottom dot on the second side for the second cell. </w:t>
      </w:r>
    </w:p>
    <w:p w14:paraId="27C54A98" w14:textId="13A678A2" w:rsidR="00EB1FF7" w:rsidRPr="00A5186F" w:rsidRDefault="00EB1FF7" w:rsidP="00EB1FF7">
      <w:pPr>
        <w:pStyle w:val="Hadley20"/>
        <w:spacing w:after="360"/>
        <w:rPr>
          <w:szCs w:val="36"/>
        </w:rPr>
      </w:pPr>
      <w:r w:rsidRPr="00A5186F">
        <w:rPr>
          <w:szCs w:val="36"/>
        </w:rPr>
        <w:t xml:space="preserve">The closing parenthesis is another two-cell symbol. It is dot </w:t>
      </w:r>
      <w:r w:rsidR="000C69A9" w:rsidRPr="00A5186F">
        <w:rPr>
          <w:szCs w:val="36"/>
        </w:rPr>
        <w:t>5</w:t>
      </w:r>
      <w:r w:rsidRPr="00A5186F">
        <w:rPr>
          <w:szCs w:val="36"/>
        </w:rPr>
        <w:t xml:space="preserve"> in the first cell, and dots </w:t>
      </w:r>
      <w:r w:rsidR="000C69A9" w:rsidRPr="00A5186F">
        <w:rPr>
          <w:szCs w:val="36"/>
        </w:rPr>
        <w:t>3</w:t>
      </w:r>
      <w:r w:rsidR="00BB1A2C">
        <w:rPr>
          <w:szCs w:val="36"/>
        </w:rPr>
        <w:t>-</w:t>
      </w:r>
      <w:r w:rsidR="000C69A9" w:rsidRPr="00A5186F">
        <w:rPr>
          <w:szCs w:val="36"/>
        </w:rPr>
        <w:t>4</w:t>
      </w:r>
      <w:r w:rsidR="00BB1A2C">
        <w:rPr>
          <w:szCs w:val="36"/>
        </w:rPr>
        <w:t>-</w:t>
      </w:r>
      <w:r w:rsidR="000C69A9" w:rsidRPr="00A5186F">
        <w:rPr>
          <w:szCs w:val="36"/>
        </w:rPr>
        <w:t>5</w:t>
      </w:r>
      <w:r w:rsidRPr="00A5186F">
        <w:rPr>
          <w:szCs w:val="36"/>
        </w:rPr>
        <w:t xml:space="preserve"> in the second cell. This is the middle dot on the second side of the first cell, then the bottom dot on the first side, and the top and middle dots on the second side of the second cell. </w:t>
      </w:r>
    </w:p>
    <w:p w14:paraId="53342463" w14:textId="45F4E695" w:rsidR="00EB1FF7" w:rsidRPr="00A5186F" w:rsidRDefault="00EB1FF7" w:rsidP="00EB1FF7">
      <w:pPr>
        <w:pStyle w:val="Hadley20"/>
        <w:spacing w:after="360"/>
        <w:rPr>
          <w:szCs w:val="36"/>
        </w:rPr>
      </w:pPr>
      <w:r w:rsidRPr="00A5186F">
        <w:rPr>
          <w:szCs w:val="36"/>
        </w:rPr>
        <w:t xml:space="preserve">Let's practice writing some phrases that include the opening and closing parentheses. Leave an empty space or move to the next line for each phrase. To give yourself time to </w:t>
      </w:r>
      <w:r w:rsidR="000C69A9" w:rsidRPr="00A5186F">
        <w:rPr>
          <w:szCs w:val="36"/>
        </w:rPr>
        <w:t>b</w:t>
      </w:r>
      <w:r w:rsidRPr="00A5186F">
        <w:rPr>
          <w:szCs w:val="36"/>
        </w:rPr>
        <w:t xml:space="preserve">raille, select Pause to write, then select Play to get the next item to write. </w:t>
      </w:r>
    </w:p>
    <w:p w14:paraId="6F6DEC97" w14:textId="104B2694" w:rsidR="0061766D" w:rsidRPr="00A5186F" w:rsidRDefault="00EB1FF7" w:rsidP="00EB1FF7">
      <w:pPr>
        <w:pStyle w:val="Hadley20"/>
        <w:spacing w:after="360"/>
        <w:rPr>
          <w:szCs w:val="36"/>
        </w:rPr>
      </w:pPr>
      <w:r w:rsidRPr="00A5186F">
        <w:rPr>
          <w:szCs w:val="36"/>
        </w:rPr>
        <w:t>Write</w:t>
      </w:r>
      <w:r w:rsidR="0061766D" w:rsidRPr="00A5186F">
        <w:rPr>
          <w:szCs w:val="36"/>
        </w:rPr>
        <w:t>:</w:t>
      </w:r>
    </w:p>
    <w:p w14:paraId="3EFD8468" w14:textId="671A41C8" w:rsidR="00EB1FF7" w:rsidRPr="00A5186F" w:rsidRDefault="00EB1FF7" w:rsidP="00EB1FF7">
      <w:pPr>
        <w:pStyle w:val="Hadley20"/>
        <w:spacing w:after="360"/>
        <w:rPr>
          <w:szCs w:val="36"/>
        </w:rPr>
      </w:pPr>
      <w:r w:rsidRPr="00A5186F">
        <w:rPr>
          <w:szCs w:val="36"/>
        </w:rPr>
        <w:t xml:space="preserve">tea, opening parenthesis, iced, closing parenthesis </w:t>
      </w:r>
    </w:p>
    <w:p w14:paraId="2D510052" w14:textId="2E13A919" w:rsidR="0061766D" w:rsidRPr="00A5186F" w:rsidRDefault="00EB1FF7" w:rsidP="00EB1FF7">
      <w:pPr>
        <w:pStyle w:val="Hadley20"/>
        <w:spacing w:after="360"/>
        <w:rPr>
          <w:szCs w:val="36"/>
        </w:rPr>
      </w:pPr>
      <w:r w:rsidRPr="00A5186F">
        <w:rPr>
          <w:szCs w:val="36"/>
        </w:rPr>
        <w:t>This time try</w:t>
      </w:r>
      <w:r w:rsidR="0061766D" w:rsidRPr="00A5186F">
        <w:rPr>
          <w:szCs w:val="36"/>
        </w:rPr>
        <w:t>:</w:t>
      </w:r>
      <w:r w:rsidRPr="00A5186F">
        <w:rPr>
          <w:szCs w:val="36"/>
        </w:rPr>
        <w:t xml:space="preserve"> </w:t>
      </w:r>
    </w:p>
    <w:p w14:paraId="450F837D" w14:textId="2E5DFF85" w:rsidR="00EB1FF7" w:rsidRPr="00A5186F" w:rsidRDefault="00EB1FF7" w:rsidP="00EB1FF7">
      <w:pPr>
        <w:pStyle w:val="Hadley20"/>
        <w:spacing w:after="360"/>
        <w:rPr>
          <w:szCs w:val="36"/>
        </w:rPr>
      </w:pPr>
      <w:r w:rsidRPr="00A5186F">
        <w:rPr>
          <w:szCs w:val="36"/>
        </w:rPr>
        <w:t>coffee, opening parenthesis, extra hot, closing parenthesis</w:t>
      </w:r>
    </w:p>
    <w:p w14:paraId="369C4BCC" w14:textId="77777777" w:rsidR="0061766D" w:rsidRPr="00A5186F" w:rsidRDefault="00EB1FF7" w:rsidP="00EB1FF7">
      <w:pPr>
        <w:pStyle w:val="Hadley20"/>
        <w:spacing w:after="360"/>
        <w:rPr>
          <w:szCs w:val="36"/>
        </w:rPr>
      </w:pPr>
      <w:r w:rsidRPr="00A5186F">
        <w:rPr>
          <w:szCs w:val="36"/>
        </w:rPr>
        <w:t xml:space="preserve">Now </w:t>
      </w:r>
      <w:r w:rsidR="0061766D" w:rsidRPr="00A5186F">
        <w:rPr>
          <w:szCs w:val="36"/>
        </w:rPr>
        <w:t>b</w:t>
      </w:r>
      <w:r w:rsidRPr="00A5186F">
        <w:rPr>
          <w:szCs w:val="36"/>
        </w:rPr>
        <w:t>raille</w:t>
      </w:r>
      <w:r w:rsidR="0061766D" w:rsidRPr="00A5186F">
        <w:rPr>
          <w:szCs w:val="36"/>
        </w:rPr>
        <w:t>:</w:t>
      </w:r>
      <w:r w:rsidRPr="00A5186F">
        <w:rPr>
          <w:szCs w:val="36"/>
        </w:rPr>
        <w:t xml:space="preserve"> </w:t>
      </w:r>
    </w:p>
    <w:p w14:paraId="120AC879" w14:textId="258A36F8" w:rsidR="00EB1FF7" w:rsidRPr="00A5186F" w:rsidRDefault="00EB1FF7" w:rsidP="00EB1FF7">
      <w:pPr>
        <w:pStyle w:val="Hadley20"/>
        <w:spacing w:after="360"/>
        <w:rPr>
          <w:szCs w:val="36"/>
        </w:rPr>
      </w:pPr>
      <w:r w:rsidRPr="00A5186F">
        <w:rPr>
          <w:szCs w:val="36"/>
        </w:rPr>
        <w:lastRenderedPageBreak/>
        <w:t>almond milk, opening parenthesis, extra cold, closing parenthesis</w:t>
      </w:r>
    </w:p>
    <w:p w14:paraId="3CC91203" w14:textId="77777777" w:rsidR="0061766D" w:rsidRPr="00A5186F" w:rsidRDefault="00EB1FF7" w:rsidP="00EB1FF7">
      <w:pPr>
        <w:pStyle w:val="Hadley20"/>
        <w:spacing w:after="360"/>
        <w:rPr>
          <w:szCs w:val="36"/>
        </w:rPr>
      </w:pPr>
      <w:r w:rsidRPr="00A5186F">
        <w:rPr>
          <w:szCs w:val="36"/>
        </w:rPr>
        <w:t>Next, write</w:t>
      </w:r>
      <w:r w:rsidR="0061766D" w:rsidRPr="00A5186F">
        <w:rPr>
          <w:szCs w:val="36"/>
        </w:rPr>
        <w:t>:</w:t>
      </w:r>
      <w:r w:rsidRPr="00A5186F">
        <w:rPr>
          <w:szCs w:val="36"/>
        </w:rPr>
        <w:t xml:space="preserve"> </w:t>
      </w:r>
    </w:p>
    <w:p w14:paraId="631EC533" w14:textId="005CB252" w:rsidR="00EB1FF7" w:rsidRPr="00A5186F" w:rsidRDefault="00EB1FF7" w:rsidP="00EB1FF7">
      <w:pPr>
        <w:pStyle w:val="Hadley20"/>
        <w:spacing w:after="360"/>
        <w:rPr>
          <w:szCs w:val="36"/>
        </w:rPr>
      </w:pPr>
      <w:r w:rsidRPr="00A5186F">
        <w:rPr>
          <w:szCs w:val="36"/>
        </w:rPr>
        <w:t>hot chocolate, opening parenthesis, with whipped cream, closing parenthesis</w:t>
      </w:r>
    </w:p>
    <w:p w14:paraId="03220C15" w14:textId="77777777" w:rsidR="00EB1FF7" w:rsidRPr="00A5186F" w:rsidRDefault="00EB1FF7" w:rsidP="00EB1FF7">
      <w:pPr>
        <w:pStyle w:val="Hadley20"/>
        <w:spacing w:after="360"/>
        <w:rPr>
          <w:szCs w:val="36"/>
        </w:rPr>
      </w:pPr>
      <w:r w:rsidRPr="00A5186F">
        <w:rPr>
          <w:szCs w:val="36"/>
        </w:rPr>
        <w:t xml:space="preserve">Now move down to the next line on your writing device to continue writing. </w:t>
      </w:r>
    </w:p>
    <w:p w14:paraId="3848AE6A" w14:textId="220A0FE7" w:rsidR="0061766D" w:rsidRPr="00A5186F" w:rsidRDefault="00EB1FF7" w:rsidP="00EB1FF7">
      <w:pPr>
        <w:pStyle w:val="Hadley20"/>
        <w:spacing w:after="360"/>
        <w:rPr>
          <w:szCs w:val="36"/>
        </w:rPr>
      </w:pPr>
      <w:r w:rsidRPr="00A5186F">
        <w:rPr>
          <w:szCs w:val="36"/>
        </w:rPr>
        <w:t xml:space="preserve">This time, we'll practice writing the opening and closing quotation marks. The opening quotation mark is dots </w:t>
      </w:r>
      <w:r w:rsidR="0061766D" w:rsidRPr="00A5186F">
        <w:rPr>
          <w:szCs w:val="36"/>
        </w:rPr>
        <w:t>2</w:t>
      </w:r>
      <w:r w:rsidR="00886712">
        <w:rPr>
          <w:szCs w:val="36"/>
        </w:rPr>
        <w:t>-</w:t>
      </w:r>
      <w:r w:rsidR="0061766D" w:rsidRPr="00A5186F">
        <w:rPr>
          <w:szCs w:val="36"/>
        </w:rPr>
        <w:t>3</w:t>
      </w:r>
      <w:r w:rsidR="00886712">
        <w:rPr>
          <w:szCs w:val="36"/>
        </w:rPr>
        <w:t>-</w:t>
      </w:r>
      <w:r w:rsidR="0061766D" w:rsidRPr="00A5186F">
        <w:rPr>
          <w:szCs w:val="36"/>
        </w:rPr>
        <w:t>6</w:t>
      </w:r>
      <w:r w:rsidRPr="00A5186F">
        <w:rPr>
          <w:szCs w:val="36"/>
        </w:rPr>
        <w:t xml:space="preserve">, and it uses the middle and bottom dots on the first side, and the bottom dot on the second side. </w:t>
      </w:r>
    </w:p>
    <w:p w14:paraId="5524AF8E" w14:textId="5BF00E86" w:rsidR="00EB1FF7" w:rsidRPr="00A5186F" w:rsidRDefault="00EB1FF7" w:rsidP="00EB1FF7">
      <w:pPr>
        <w:pStyle w:val="Hadley20"/>
        <w:spacing w:after="360"/>
        <w:rPr>
          <w:szCs w:val="36"/>
        </w:rPr>
      </w:pPr>
      <w:r w:rsidRPr="00A5186F">
        <w:rPr>
          <w:szCs w:val="36"/>
        </w:rPr>
        <w:t xml:space="preserve">The closing quotation mark is dots </w:t>
      </w:r>
      <w:r w:rsidR="0061766D" w:rsidRPr="00A5186F">
        <w:rPr>
          <w:szCs w:val="36"/>
        </w:rPr>
        <w:t>3</w:t>
      </w:r>
      <w:r w:rsidR="00886712">
        <w:rPr>
          <w:szCs w:val="36"/>
        </w:rPr>
        <w:t>-</w:t>
      </w:r>
      <w:r w:rsidR="0061766D" w:rsidRPr="00A5186F">
        <w:rPr>
          <w:szCs w:val="36"/>
        </w:rPr>
        <w:t>5</w:t>
      </w:r>
      <w:r w:rsidR="00886712">
        <w:rPr>
          <w:szCs w:val="36"/>
        </w:rPr>
        <w:t>-</w:t>
      </w:r>
      <w:r w:rsidR="0061766D" w:rsidRPr="00A5186F">
        <w:rPr>
          <w:szCs w:val="36"/>
        </w:rPr>
        <w:t>6</w:t>
      </w:r>
      <w:r w:rsidRPr="00A5186F">
        <w:rPr>
          <w:szCs w:val="36"/>
        </w:rPr>
        <w:t xml:space="preserve">, and it uses the bottom dot on the first side, with the middle and bottom dots on the second side. </w:t>
      </w:r>
    </w:p>
    <w:p w14:paraId="2DC0C3AB" w14:textId="77777777" w:rsidR="00EB1FF7" w:rsidRPr="00A5186F" w:rsidRDefault="00EB1FF7" w:rsidP="00EB1FF7">
      <w:pPr>
        <w:pStyle w:val="Hadley20"/>
        <w:spacing w:after="360"/>
        <w:rPr>
          <w:szCs w:val="36"/>
        </w:rPr>
      </w:pPr>
      <w:r w:rsidRPr="00A5186F">
        <w:rPr>
          <w:szCs w:val="36"/>
        </w:rPr>
        <w:t xml:space="preserve">Starting on the next line on your writing device, you'll write five phrases that use the opening and closing quotation marks. You may find it easier to check your phrases if you write each one on a new line. </w:t>
      </w:r>
    </w:p>
    <w:p w14:paraId="0606F29B" w14:textId="77777777" w:rsidR="0061766D" w:rsidRPr="00A5186F" w:rsidRDefault="00EB1FF7" w:rsidP="00EB1FF7">
      <w:pPr>
        <w:pStyle w:val="Hadley20"/>
        <w:spacing w:after="360"/>
        <w:rPr>
          <w:szCs w:val="36"/>
        </w:rPr>
      </w:pPr>
      <w:r w:rsidRPr="00A5186F">
        <w:rPr>
          <w:szCs w:val="36"/>
        </w:rPr>
        <w:t>Write</w:t>
      </w:r>
      <w:r w:rsidR="0061766D" w:rsidRPr="00A5186F">
        <w:rPr>
          <w:szCs w:val="36"/>
        </w:rPr>
        <w:t>:</w:t>
      </w:r>
    </w:p>
    <w:p w14:paraId="64F0BBE0" w14:textId="4448D65B" w:rsidR="00EB1FF7" w:rsidRPr="00A5186F" w:rsidRDefault="00EB1FF7" w:rsidP="00EB1FF7">
      <w:pPr>
        <w:pStyle w:val="Hadley20"/>
        <w:spacing w:after="360"/>
        <w:rPr>
          <w:szCs w:val="36"/>
        </w:rPr>
      </w:pPr>
      <w:r w:rsidRPr="00A5186F">
        <w:rPr>
          <w:szCs w:val="36"/>
        </w:rPr>
        <w:lastRenderedPageBreak/>
        <w:t xml:space="preserve">opening quotation mark, capital </w:t>
      </w:r>
      <w:r w:rsidR="00F85342" w:rsidRPr="00A5186F">
        <w:rPr>
          <w:szCs w:val="36"/>
        </w:rPr>
        <w:t>W</w:t>
      </w:r>
      <w:r w:rsidRPr="00A5186F">
        <w:rPr>
          <w:szCs w:val="36"/>
        </w:rPr>
        <w:t>ho</w:t>
      </w:r>
      <w:r w:rsidR="00C738C0">
        <w:rPr>
          <w:szCs w:val="36"/>
        </w:rPr>
        <w:t>,</w:t>
      </w:r>
      <w:r w:rsidRPr="00A5186F">
        <w:rPr>
          <w:szCs w:val="36"/>
        </w:rPr>
        <w:t xml:space="preserve"> me, question mark, closing quotation mark</w:t>
      </w:r>
    </w:p>
    <w:p w14:paraId="724DDE83" w14:textId="77777777" w:rsidR="0061766D" w:rsidRPr="00A5186F" w:rsidRDefault="00EB1FF7" w:rsidP="00EB1FF7">
      <w:pPr>
        <w:pStyle w:val="Hadley20"/>
        <w:spacing w:after="360"/>
        <w:rPr>
          <w:szCs w:val="36"/>
        </w:rPr>
      </w:pPr>
      <w:r w:rsidRPr="00A5186F">
        <w:rPr>
          <w:szCs w:val="36"/>
        </w:rPr>
        <w:t>Next, write</w:t>
      </w:r>
      <w:r w:rsidR="0061766D" w:rsidRPr="00A5186F">
        <w:rPr>
          <w:szCs w:val="36"/>
        </w:rPr>
        <w:t>:</w:t>
      </w:r>
      <w:r w:rsidRPr="00A5186F">
        <w:rPr>
          <w:szCs w:val="36"/>
        </w:rPr>
        <w:t xml:space="preserve"> </w:t>
      </w:r>
    </w:p>
    <w:p w14:paraId="64522330" w14:textId="39542B8A" w:rsidR="00EB1FF7" w:rsidRPr="00A5186F" w:rsidRDefault="00EB1FF7" w:rsidP="00EB1FF7">
      <w:pPr>
        <w:pStyle w:val="Hadley20"/>
        <w:spacing w:after="360"/>
        <w:rPr>
          <w:szCs w:val="36"/>
        </w:rPr>
      </w:pPr>
      <w:r w:rsidRPr="00A5186F">
        <w:rPr>
          <w:szCs w:val="36"/>
        </w:rPr>
        <w:t xml:space="preserve">opening quotation mark, capital </w:t>
      </w:r>
      <w:r w:rsidR="006D4B55" w:rsidRPr="00A5186F">
        <w:rPr>
          <w:szCs w:val="36"/>
        </w:rPr>
        <w:t>Y</w:t>
      </w:r>
      <w:r w:rsidRPr="00A5186F">
        <w:rPr>
          <w:szCs w:val="36"/>
        </w:rPr>
        <w:t>es, comma, you, period, closing quotation mark</w:t>
      </w:r>
    </w:p>
    <w:p w14:paraId="03878162" w14:textId="77777777" w:rsidR="0061766D" w:rsidRPr="00A5186F" w:rsidRDefault="00EB1FF7" w:rsidP="00EB1FF7">
      <w:pPr>
        <w:pStyle w:val="Hadley20"/>
        <w:spacing w:after="360"/>
        <w:rPr>
          <w:szCs w:val="36"/>
        </w:rPr>
      </w:pPr>
      <w:r w:rsidRPr="00A5186F">
        <w:rPr>
          <w:szCs w:val="36"/>
        </w:rPr>
        <w:t>Now try</w:t>
      </w:r>
      <w:r w:rsidR="0061766D" w:rsidRPr="00A5186F">
        <w:rPr>
          <w:szCs w:val="36"/>
        </w:rPr>
        <w:t>:</w:t>
      </w:r>
      <w:r w:rsidRPr="00A5186F">
        <w:rPr>
          <w:szCs w:val="36"/>
        </w:rPr>
        <w:t xml:space="preserve"> </w:t>
      </w:r>
    </w:p>
    <w:p w14:paraId="70EE5F9C" w14:textId="725B3E00" w:rsidR="00EB1FF7" w:rsidRPr="00A5186F" w:rsidRDefault="00EB1FF7" w:rsidP="00EB1FF7">
      <w:pPr>
        <w:pStyle w:val="Hadley20"/>
        <w:spacing w:after="360"/>
        <w:rPr>
          <w:szCs w:val="36"/>
        </w:rPr>
      </w:pPr>
      <w:r w:rsidRPr="00A5186F">
        <w:rPr>
          <w:szCs w:val="36"/>
        </w:rPr>
        <w:t xml:space="preserve">opening quotation mark, capital </w:t>
      </w:r>
      <w:r w:rsidR="006D4B55" w:rsidRPr="00A5186F">
        <w:rPr>
          <w:szCs w:val="36"/>
        </w:rPr>
        <w:t>L</w:t>
      </w:r>
      <w:r w:rsidRPr="00A5186F">
        <w:rPr>
          <w:szCs w:val="36"/>
        </w:rPr>
        <w:t>ive</w:t>
      </w:r>
      <w:r w:rsidR="00270886">
        <w:rPr>
          <w:szCs w:val="36"/>
        </w:rPr>
        <w:t>,</w:t>
      </w:r>
      <w:r w:rsidRPr="00A5186F">
        <w:rPr>
          <w:szCs w:val="36"/>
        </w:rPr>
        <w:t xml:space="preserve"> large, period, closing quotation mark</w:t>
      </w:r>
    </w:p>
    <w:p w14:paraId="34AD52A3" w14:textId="77777777" w:rsidR="0061766D" w:rsidRPr="00A5186F" w:rsidRDefault="00EB1FF7" w:rsidP="00EB1FF7">
      <w:pPr>
        <w:pStyle w:val="Hadley20"/>
        <w:spacing w:after="360"/>
        <w:rPr>
          <w:szCs w:val="36"/>
        </w:rPr>
      </w:pPr>
      <w:r w:rsidRPr="00A5186F">
        <w:rPr>
          <w:szCs w:val="36"/>
        </w:rPr>
        <w:t xml:space="preserve">Next </w:t>
      </w:r>
      <w:r w:rsidR="0061766D" w:rsidRPr="00A5186F">
        <w:rPr>
          <w:szCs w:val="36"/>
        </w:rPr>
        <w:t>b</w:t>
      </w:r>
      <w:r w:rsidRPr="00A5186F">
        <w:rPr>
          <w:szCs w:val="36"/>
        </w:rPr>
        <w:t>raille</w:t>
      </w:r>
      <w:r w:rsidR="0061766D" w:rsidRPr="00A5186F">
        <w:rPr>
          <w:szCs w:val="36"/>
        </w:rPr>
        <w:t>:</w:t>
      </w:r>
      <w:r w:rsidRPr="00A5186F">
        <w:rPr>
          <w:szCs w:val="36"/>
        </w:rPr>
        <w:t xml:space="preserve"> </w:t>
      </w:r>
    </w:p>
    <w:p w14:paraId="6647163D" w14:textId="43DB7A5C" w:rsidR="00EB1FF7" w:rsidRPr="00A5186F" w:rsidRDefault="00EB1FF7" w:rsidP="00EB1FF7">
      <w:pPr>
        <w:pStyle w:val="Hadley20"/>
        <w:spacing w:after="360"/>
        <w:rPr>
          <w:szCs w:val="36"/>
        </w:rPr>
      </w:pPr>
      <w:r w:rsidRPr="00A5186F">
        <w:rPr>
          <w:szCs w:val="36"/>
        </w:rPr>
        <w:t xml:space="preserve">opening quotation mark, capital </w:t>
      </w:r>
      <w:r w:rsidR="006D4B55" w:rsidRPr="00A5186F">
        <w:rPr>
          <w:szCs w:val="36"/>
        </w:rPr>
        <w:t>B</w:t>
      </w:r>
      <w:r w:rsidRPr="00A5186F">
        <w:rPr>
          <w:szCs w:val="36"/>
        </w:rPr>
        <w:t>e</w:t>
      </w:r>
      <w:r w:rsidR="00270886">
        <w:rPr>
          <w:szCs w:val="36"/>
        </w:rPr>
        <w:t>,</w:t>
      </w:r>
      <w:r w:rsidRPr="00A5186F">
        <w:rPr>
          <w:szCs w:val="36"/>
        </w:rPr>
        <w:t xml:space="preserve"> kind, period, closing quotation mark</w:t>
      </w:r>
    </w:p>
    <w:p w14:paraId="0934B82F" w14:textId="77777777" w:rsidR="002267B2" w:rsidRPr="00A5186F" w:rsidRDefault="00EB1FF7" w:rsidP="00EB1FF7">
      <w:pPr>
        <w:pStyle w:val="Hadley20"/>
        <w:spacing w:after="360"/>
        <w:rPr>
          <w:szCs w:val="36"/>
        </w:rPr>
      </w:pPr>
      <w:r w:rsidRPr="00A5186F">
        <w:rPr>
          <w:szCs w:val="36"/>
        </w:rPr>
        <w:t>Finally write</w:t>
      </w:r>
      <w:r w:rsidR="002267B2" w:rsidRPr="00A5186F">
        <w:rPr>
          <w:szCs w:val="36"/>
        </w:rPr>
        <w:t>:</w:t>
      </w:r>
    </w:p>
    <w:p w14:paraId="6E3E7EF2" w14:textId="24187235" w:rsidR="00EB1FF7" w:rsidRPr="00A5186F" w:rsidRDefault="00EB1FF7" w:rsidP="00EB1FF7">
      <w:pPr>
        <w:pStyle w:val="Hadley20"/>
        <w:spacing w:after="360"/>
        <w:rPr>
          <w:szCs w:val="36"/>
        </w:rPr>
      </w:pPr>
      <w:r w:rsidRPr="00A5186F">
        <w:rPr>
          <w:szCs w:val="36"/>
        </w:rPr>
        <w:t xml:space="preserve">opening quotation mark, capital </w:t>
      </w:r>
      <w:r w:rsidR="006D4B55" w:rsidRPr="00A5186F">
        <w:rPr>
          <w:szCs w:val="36"/>
        </w:rPr>
        <w:t>D</w:t>
      </w:r>
      <w:r w:rsidRPr="00A5186F">
        <w:rPr>
          <w:szCs w:val="36"/>
        </w:rPr>
        <w:t>ream</w:t>
      </w:r>
      <w:r w:rsidR="00270886">
        <w:rPr>
          <w:szCs w:val="36"/>
        </w:rPr>
        <w:t>,</w:t>
      </w:r>
      <w:r w:rsidRPr="00A5186F">
        <w:rPr>
          <w:szCs w:val="36"/>
        </w:rPr>
        <w:t xml:space="preserve"> big, exclamation point, closing quotation mark</w:t>
      </w:r>
    </w:p>
    <w:p w14:paraId="27EDE09C" w14:textId="36F4B758" w:rsidR="00AC09FC" w:rsidRPr="00A5186F" w:rsidRDefault="00EB1FF7" w:rsidP="00EB1FF7">
      <w:pPr>
        <w:pStyle w:val="Hadley20"/>
        <w:spacing w:after="360"/>
        <w:rPr>
          <w:szCs w:val="36"/>
        </w:rPr>
      </w:pPr>
      <w:r w:rsidRPr="00A5186F">
        <w:rPr>
          <w:szCs w:val="36"/>
        </w:rPr>
        <w:t xml:space="preserve">When you're ready to check your </w:t>
      </w:r>
      <w:r w:rsidR="00F85342" w:rsidRPr="00A5186F">
        <w:rPr>
          <w:szCs w:val="36"/>
        </w:rPr>
        <w:t>b</w:t>
      </w:r>
      <w:r w:rsidRPr="00A5186F">
        <w:rPr>
          <w:szCs w:val="36"/>
        </w:rPr>
        <w:t>raille, select Next.</w:t>
      </w:r>
    </w:p>
    <w:p w14:paraId="7F821A17" w14:textId="18FB668E" w:rsidR="00EB1FF7" w:rsidRPr="00A5186F" w:rsidRDefault="00D66424" w:rsidP="00D66424">
      <w:pPr>
        <w:pStyle w:val="Heading2"/>
        <w:rPr>
          <w:rFonts w:ascii="Gotham Book" w:hAnsi="Gotham Book"/>
          <w:sz w:val="36"/>
          <w:szCs w:val="36"/>
        </w:rPr>
      </w:pPr>
      <w:r w:rsidRPr="00A5186F">
        <w:rPr>
          <w:rFonts w:ascii="Gotham Book" w:hAnsi="Gotham Book"/>
          <w:sz w:val="36"/>
          <w:szCs w:val="36"/>
        </w:rPr>
        <w:lastRenderedPageBreak/>
        <w:t>Workbook Page 6: Check Parentheses and Quotation Marks Practice</w:t>
      </w:r>
    </w:p>
    <w:p w14:paraId="79D1C555" w14:textId="489F7A5E" w:rsidR="00EB1FF7" w:rsidRPr="00A5186F" w:rsidRDefault="00EB1FF7" w:rsidP="00EB1FF7">
      <w:pPr>
        <w:pStyle w:val="Hadley20"/>
        <w:spacing w:after="360"/>
        <w:rPr>
          <w:szCs w:val="36"/>
        </w:rPr>
      </w:pPr>
      <w:r w:rsidRPr="00A5186F">
        <w:rPr>
          <w:szCs w:val="36"/>
        </w:rPr>
        <w:t xml:space="preserve">To check your work, turn to page </w:t>
      </w:r>
      <w:r w:rsidR="006D4B55" w:rsidRPr="00A5186F">
        <w:rPr>
          <w:szCs w:val="36"/>
        </w:rPr>
        <w:t>6</w:t>
      </w:r>
      <w:r w:rsidRPr="00A5186F">
        <w:rPr>
          <w:szCs w:val="36"/>
        </w:rPr>
        <w:t xml:space="preserve"> in the workbook. </w:t>
      </w:r>
    </w:p>
    <w:p w14:paraId="45BEA03D" w14:textId="77777777" w:rsidR="00EB1FF7" w:rsidRPr="00A5186F" w:rsidRDefault="00EB1FF7" w:rsidP="00EB1FF7">
      <w:pPr>
        <w:pStyle w:val="Hadley20"/>
        <w:spacing w:after="360"/>
        <w:rPr>
          <w:szCs w:val="36"/>
        </w:rPr>
      </w:pPr>
      <w:r w:rsidRPr="00A5186F">
        <w:rPr>
          <w:szCs w:val="36"/>
        </w:rPr>
        <w:t xml:space="preserve">Feel the opening and closing parentheses and the opening and closing quotations in the top left corner of the page. </w:t>
      </w:r>
    </w:p>
    <w:p w14:paraId="1558AE5D" w14:textId="22097B8A" w:rsidR="00EB1FF7" w:rsidRPr="00A5186F" w:rsidRDefault="00EB1FF7" w:rsidP="00EB1FF7">
      <w:pPr>
        <w:pStyle w:val="Hadley20"/>
        <w:spacing w:after="360"/>
        <w:rPr>
          <w:szCs w:val="36"/>
        </w:rPr>
      </w:pPr>
      <w:r w:rsidRPr="00A5186F">
        <w:rPr>
          <w:szCs w:val="36"/>
        </w:rPr>
        <w:t>Above the middle line are four phrases with parentheses you wrote. Read the phrases on your paper, then read the phrases on the page</w:t>
      </w:r>
      <w:r w:rsidR="006E7D9A" w:rsidRPr="00A5186F">
        <w:rPr>
          <w:szCs w:val="36"/>
        </w:rPr>
        <w:t>.</w:t>
      </w:r>
      <w:r w:rsidRPr="00A5186F">
        <w:rPr>
          <w:szCs w:val="36"/>
        </w:rPr>
        <w:t xml:space="preserve"> </w:t>
      </w:r>
      <w:r w:rsidR="006E7D9A" w:rsidRPr="00A5186F">
        <w:rPr>
          <w:szCs w:val="36"/>
        </w:rPr>
        <w:t>C</w:t>
      </w:r>
      <w:r w:rsidRPr="00A5186F">
        <w:rPr>
          <w:szCs w:val="36"/>
        </w:rPr>
        <w:t xml:space="preserve">ompare your writing to these. Did you use the correct dots? </w:t>
      </w:r>
    </w:p>
    <w:p w14:paraId="76826032" w14:textId="5EF7BDD7" w:rsidR="00EB1FF7" w:rsidRPr="00A5186F" w:rsidRDefault="00EB1FF7" w:rsidP="00EB1FF7">
      <w:pPr>
        <w:pStyle w:val="Hadley20"/>
        <w:spacing w:after="360"/>
        <w:rPr>
          <w:szCs w:val="36"/>
        </w:rPr>
      </w:pPr>
      <w:r w:rsidRPr="00A5186F">
        <w:rPr>
          <w:szCs w:val="36"/>
        </w:rPr>
        <w:t xml:space="preserve">Dot </w:t>
      </w:r>
      <w:r w:rsidR="006E7D9A" w:rsidRPr="00A5186F">
        <w:rPr>
          <w:szCs w:val="36"/>
        </w:rPr>
        <w:t>5</w:t>
      </w:r>
      <w:r w:rsidRPr="00A5186F">
        <w:rPr>
          <w:szCs w:val="36"/>
        </w:rPr>
        <w:t xml:space="preserve">, dots </w:t>
      </w:r>
      <w:r w:rsidR="006E7D9A" w:rsidRPr="00A5186F">
        <w:rPr>
          <w:szCs w:val="36"/>
        </w:rPr>
        <w:t>1</w:t>
      </w:r>
      <w:r w:rsidR="008A46FD">
        <w:rPr>
          <w:szCs w:val="36"/>
        </w:rPr>
        <w:t>-</w:t>
      </w:r>
      <w:r w:rsidR="006E7D9A" w:rsidRPr="00A5186F">
        <w:rPr>
          <w:szCs w:val="36"/>
        </w:rPr>
        <w:t>2</w:t>
      </w:r>
      <w:r w:rsidR="008A46FD">
        <w:rPr>
          <w:szCs w:val="36"/>
        </w:rPr>
        <w:t>-</w:t>
      </w:r>
      <w:r w:rsidR="006E7D9A" w:rsidRPr="00A5186F">
        <w:rPr>
          <w:szCs w:val="36"/>
        </w:rPr>
        <w:t>6</w:t>
      </w:r>
      <w:r w:rsidRPr="00A5186F">
        <w:rPr>
          <w:szCs w:val="36"/>
        </w:rPr>
        <w:t xml:space="preserve"> for the opening parenthesis and dot </w:t>
      </w:r>
      <w:r w:rsidR="006E7D9A" w:rsidRPr="00A5186F">
        <w:rPr>
          <w:szCs w:val="36"/>
        </w:rPr>
        <w:t>5</w:t>
      </w:r>
      <w:r w:rsidRPr="00A5186F">
        <w:rPr>
          <w:szCs w:val="36"/>
        </w:rPr>
        <w:t xml:space="preserve">, dots </w:t>
      </w:r>
      <w:r w:rsidR="006E7D9A" w:rsidRPr="00A5186F">
        <w:rPr>
          <w:szCs w:val="36"/>
        </w:rPr>
        <w:t>3</w:t>
      </w:r>
      <w:r w:rsidR="008A46FD">
        <w:rPr>
          <w:szCs w:val="36"/>
        </w:rPr>
        <w:t>-</w:t>
      </w:r>
      <w:r w:rsidR="006E7D9A" w:rsidRPr="00A5186F">
        <w:rPr>
          <w:szCs w:val="36"/>
        </w:rPr>
        <w:t>4</w:t>
      </w:r>
      <w:r w:rsidR="008A46FD">
        <w:rPr>
          <w:szCs w:val="36"/>
        </w:rPr>
        <w:t>-</w:t>
      </w:r>
      <w:r w:rsidR="006E7D9A" w:rsidRPr="00A5186F">
        <w:rPr>
          <w:szCs w:val="36"/>
        </w:rPr>
        <w:t>5</w:t>
      </w:r>
      <w:r w:rsidRPr="00A5186F">
        <w:rPr>
          <w:szCs w:val="36"/>
        </w:rPr>
        <w:t xml:space="preserve"> for the closing parenthesis. And just check to see if the first word is touching the opening parenthesis and the last word is touching the closing parenthesis. </w:t>
      </w:r>
    </w:p>
    <w:p w14:paraId="69A08C57" w14:textId="0B8D2F7F" w:rsidR="00EB1FF7" w:rsidRPr="00A5186F" w:rsidRDefault="00EB1FF7" w:rsidP="00EB1FF7">
      <w:pPr>
        <w:pStyle w:val="Hadley20"/>
        <w:spacing w:after="360"/>
        <w:rPr>
          <w:szCs w:val="36"/>
        </w:rPr>
      </w:pPr>
      <w:r w:rsidRPr="00A5186F">
        <w:rPr>
          <w:szCs w:val="36"/>
        </w:rPr>
        <w:t xml:space="preserve">Now continue down the page and compare the five phrases below the middle line to the ones you just wrote with the quotation marks. </w:t>
      </w:r>
    </w:p>
    <w:p w14:paraId="6E5DB65A" w14:textId="0A02CE53" w:rsidR="00EB1FF7" w:rsidRPr="00A5186F" w:rsidRDefault="00EB1FF7" w:rsidP="00EB1FF7">
      <w:pPr>
        <w:pStyle w:val="Hadley20"/>
        <w:spacing w:after="360"/>
        <w:rPr>
          <w:szCs w:val="36"/>
        </w:rPr>
      </w:pPr>
      <w:r w:rsidRPr="00A5186F">
        <w:rPr>
          <w:szCs w:val="36"/>
        </w:rPr>
        <w:t xml:space="preserve">When you're ready for more, turn to page </w:t>
      </w:r>
      <w:r w:rsidR="00AA43E3" w:rsidRPr="00A5186F">
        <w:rPr>
          <w:szCs w:val="36"/>
        </w:rPr>
        <w:t>7</w:t>
      </w:r>
      <w:r w:rsidRPr="00A5186F">
        <w:rPr>
          <w:szCs w:val="36"/>
        </w:rPr>
        <w:t xml:space="preserve"> in your workbook and select Next.</w:t>
      </w:r>
    </w:p>
    <w:p w14:paraId="3AB1C6C3" w14:textId="2D2D3BCC" w:rsidR="00EB1FF7" w:rsidRPr="00A5186F" w:rsidRDefault="00D232B4" w:rsidP="00D232B4">
      <w:pPr>
        <w:pStyle w:val="Heading2"/>
        <w:rPr>
          <w:rFonts w:ascii="Gotham Book" w:hAnsi="Gotham Book"/>
          <w:sz w:val="36"/>
          <w:szCs w:val="36"/>
        </w:rPr>
      </w:pPr>
      <w:r w:rsidRPr="00A5186F">
        <w:rPr>
          <w:rFonts w:ascii="Gotham Book" w:hAnsi="Gotham Book"/>
          <w:sz w:val="36"/>
          <w:szCs w:val="36"/>
        </w:rPr>
        <w:lastRenderedPageBreak/>
        <w:t>Workbook Page 7: Conversation</w:t>
      </w:r>
    </w:p>
    <w:p w14:paraId="593CDC79" w14:textId="77777777" w:rsidR="00EB1FF7" w:rsidRPr="00A5186F" w:rsidRDefault="00EB1FF7" w:rsidP="00EB1FF7">
      <w:pPr>
        <w:pStyle w:val="Hadley20"/>
        <w:spacing w:after="360"/>
        <w:rPr>
          <w:szCs w:val="36"/>
        </w:rPr>
      </w:pPr>
      <w:r w:rsidRPr="00A5186F">
        <w:rPr>
          <w:szCs w:val="36"/>
        </w:rPr>
        <w:t xml:space="preserve">Move to the next line on your writing device to continue writing. </w:t>
      </w:r>
    </w:p>
    <w:p w14:paraId="6AF58097" w14:textId="77777777" w:rsidR="00EB1FF7" w:rsidRPr="00A5186F" w:rsidRDefault="00EB1FF7" w:rsidP="00EB1FF7">
      <w:pPr>
        <w:pStyle w:val="Hadley20"/>
        <w:spacing w:after="360"/>
        <w:rPr>
          <w:szCs w:val="36"/>
        </w:rPr>
      </w:pPr>
      <w:r w:rsidRPr="00A5186F">
        <w:rPr>
          <w:szCs w:val="36"/>
        </w:rPr>
        <w:t xml:space="preserve">Let's practice using the opening and closing quotations in a story. You'll be writing a story that includes a conversation. First, you'll hear the whole sentence. Then you'll hear it repeated with all the punctuation for the sentence. Remember to indent the first line of each new section and begin in the third cell. </w:t>
      </w:r>
    </w:p>
    <w:p w14:paraId="7B6D0B17" w14:textId="77777777" w:rsidR="00EB1FF7" w:rsidRPr="00A5186F" w:rsidRDefault="00EB1FF7" w:rsidP="00EB1FF7">
      <w:pPr>
        <w:pStyle w:val="Hadley20"/>
        <w:spacing w:after="360"/>
        <w:rPr>
          <w:szCs w:val="36"/>
        </w:rPr>
      </w:pPr>
      <w:r w:rsidRPr="00A5186F">
        <w:rPr>
          <w:szCs w:val="36"/>
        </w:rPr>
        <w:t xml:space="preserve">Capital indicators will not be mentioned. Keep using capital letter or capital word indicators as you would in print. To give yourself time to braille, select Pause, write, then select Play to get the next item to write. </w:t>
      </w:r>
    </w:p>
    <w:p w14:paraId="609F1A36" w14:textId="77777777" w:rsidR="003B3097" w:rsidRPr="00A5186F" w:rsidRDefault="00EB1FF7" w:rsidP="00EB1FF7">
      <w:pPr>
        <w:pStyle w:val="Hadley20"/>
        <w:spacing w:after="360"/>
        <w:rPr>
          <w:szCs w:val="36"/>
        </w:rPr>
      </w:pPr>
      <w:r w:rsidRPr="00A5186F">
        <w:rPr>
          <w:szCs w:val="36"/>
        </w:rPr>
        <w:t xml:space="preserve">Try this first sentence. </w:t>
      </w:r>
    </w:p>
    <w:p w14:paraId="7D6B87CC" w14:textId="3CB4630A" w:rsidR="00EB1FF7" w:rsidRPr="00A5186F" w:rsidRDefault="00EB1FF7" w:rsidP="00EB1FF7">
      <w:pPr>
        <w:pStyle w:val="Hadley20"/>
        <w:spacing w:after="360"/>
        <w:rPr>
          <w:szCs w:val="36"/>
        </w:rPr>
      </w:pPr>
      <w:r w:rsidRPr="00A5186F">
        <w:rPr>
          <w:szCs w:val="36"/>
        </w:rPr>
        <w:t xml:space="preserve">"Shall we go to lunch now?" asked Emma. </w:t>
      </w:r>
    </w:p>
    <w:p w14:paraId="3CAA1274" w14:textId="770FAE99" w:rsidR="008059FB" w:rsidRPr="00782098" w:rsidRDefault="008059FB" w:rsidP="008059FB">
      <w:pPr>
        <w:rPr>
          <w:sz w:val="36"/>
          <w:szCs w:val="36"/>
        </w:rPr>
      </w:pPr>
      <w:r w:rsidRPr="00782098">
        <w:rPr>
          <w:sz w:val="36"/>
          <w:szCs w:val="36"/>
        </w:rPr>
        <w:t xml:space="preserve">Opening quotation mark, </w:t>
      </w:r>
      <w:proofErr w:type="gramStart"/>
      <w:r w:rsidRPr="00782098">
        <w:rPr>
          <w:sz w:val="36"/>
          <w:szCs w:val="36"/>
        </w:rPr>
        <w:t>Shall</w:t>
      </w:r>
      <w:proofErr w:type="gramEnd"/>
      <w:r w:rsidRPr="00782098">
        <w:rPr>
          <w:sz w:val="36"/>
          <w:szCs w:val="36"/>
        </w:rPr>
        <w:t xml:space="preserve"> we go to lunch now</w:t>
      </w:r>
      <w:r w:rsidR="00191F9C" w:rsidRPr="00782098">
        <w:rPr>
          <w:sz w:val="36"/>
          <w:szCs w:val="36"/>
        </w:rPr>
        <w:t>,</w:t>
      </w:r>
      <w:r w:rsidRPr="00782098">
        <w:rPr>
          <w:sz w:val="36"/>
          <w:szCs w:val="36"/>
        </w:rPr>
        <w:t xml:space="preserve"> question mark, closing quotation mark</w:t>
      </w:r>
      <w:r w:rsidR="00191F9C" w:rsidRPr="00782098">
        <w:rPr>
          <w:sz w:val="36"/>
          <w:szCs w:val="36"/>
        </w:rPr>
        <w:t>,</w:t>
      </w:r>
      <w:r w:rsidRPr="00782098">
        <w:rPr>
          <w:sz w:val="36"/>
          <w:szCs w:val="36"/>
        </w:rPr>
        <w:t xml:space="preserve"> asked Emma</w:t>
      </w:r>
      <w:r w:rsidR="00191F9C" w:rsidRPr="00782098">
        <w:rPr>
          <w:sz w:val="36"/>
          <w:szCs w:val="36"/>
        </w:rPr>
        <w:t>,</w:t>
      </w:r>
      <w:r w:rsidRPr="00782098">
        <w:rPr>
          <w:sz w:val="36"/>
          <w:szCs w:val="36"/>
        </w:rPr>
        <w:t xml:space="preserve"> period</w:t>
      </w:r>
    </w:p>
    <w:p w14:paraId="75C90AE8" w14:textId="69E8CDDB" w:rsidR="00145932" w:rsidRPr="00A5186F" w:rsidRDefault="00EB1FF7" w:rsidP="00EB1FF7">
      <w:pPr>
        <w:pStyle w:val="Hadley20"/>
        <w:spacing w:after="360"/>
        <w:rPr>
          <w:szCs w:val="36"/>
        </w:rPr>
      </w:pPr>
      <w:r w:rsidRPr="00A5186F">
        <w:rPr>
          <w:szCs w:val="36"/>
        </w:rPr>
        <w:lastRenderedPageBreak/>
        <w:t>Move to the next line and write</w:t>
      </w:r>
      <w:r w:rsidR="0098194C">
        <w:rPr>
          <w:szCs w:val="36"/>
        </w:rPr>
        <w:t>:</w:t>
      </w:r>
      <w:r w:rsidRPr="00A5186F">
        <w:rPr>
          <w:szCs w:val="36"/>
        </w:rPr>
        <w:t xml:space="preserve"> </w:t>
      </w:r>
    </w:p>
    <w:p w14:paraId="57D0FD77" w14:textId="6A9BCB09" w:rsidR="00EB1FF7" w:rsidRPr="00A5186F" w:rsidRDefault="00EB1FF7" w:rsidP="00EB1FF7">
      <w:pPr>
        <w:pStyle w:val="Hadley20"/>
        <w:spacing w:after="360"/>
        <w:rPr>
          <w:szCs w:val="36"/>
        </w:rPr>
      </w:pPr>
      <w:r w:rsidRPr="00A5186F">
        <w:rPr>
          <w:szCs w:val="36"/>
        </w:rPr>
        <w:t xml:space="preserve">Sophia replied, "I'm hungry!" </w:t>
      </w:r>
    </w:p>
    <w:p w14:paraId="793449EB" w14:textId="3DFA7A6C" w:rsidR="00EA5DD6" w:rsidRPr="00782098" w:rsidRDefault="00EA5DD6" w:rsidP="00EA5DD6">
      <w:pPr>
        <w:rPr>
          <w:sz w:val="36"/>
          <w:szCs w:val="36"/>
        </w:rPr>
      </w:pPr>
      <w:r w:rsidRPr="00782098">
        <w:rPr>
          <w:sz w:val="36"/>
          <w:szCs w:val="36"/>
        </w:rPr>
        <w:t>Sophia replied</w:t>
      </w:r>
      <w:r w:rsidR="0098194C">
        <w:rPr>
          <w:sz w:val="36"/>
          <w:szCs w:val="36"/>
        </w:rPr>
        <w:t>,</w:t>
      </w:r>
      <w:r w:rsidRPr="00782098">
        <w:rPr>
          <w:sz w:val="36"/>
          <w:szCs w:val="36"/>
        </w:rPr>
        <w:t xml:space="preserve"> comma, opening quotation mark, I apostrophe m</w:t>
      </w:r>
      <w:r w:rsidR="00191F9C" w:rsidRPr="00782098">
        <w:rPr>
          <w:sz w:val="36"/>
          <w:szCs w:val="36"/>
        </w:rPr>
        <w:t>,</w:t>
      </w:r>
      <w:r w:rsidRPr="00782098">
        <w:rPr>
          <w:sz w:val="36"/>
          <w:szCs w:val="36"/>
        </w:rPr>
        <w:t xml:space="preserve"> hungry</w:t>
      </w:r>
      <w:r w:rsidR="0098194C">
        <w:rPr>
          <w:sz w:val="36"/>
          <w:szCs w:val="36"/>
        </w:rPr>
        <w:t>,</w:t>
      </w:r>
      <w:r w:rsidRPr="00782098">
        <w:rPr>
          <w:sz w:val="36"/>
          <w:szCs w:val="36"/>
        </w:rPr>
        <w:t xml:space="preserve"> exclamation point, closing quotation mark </w:t>
      </w:r>
    </w:p>
    <w:p w14:paraId="2360CFF5" w14:textId="0364E0B2" w:rsidR="00EA5DD6" w:rsidRPr="00A5186F" w:rsidRDefault="00EB1FF7" w:rsidP="00EB1FF7">
      <w:pPr>
        <w:pStyle w:val="Hadley20"/>
        <w:spacing w:after="360"/>
        <w:rPr>
          <w:szCs w:val="36"/>
        </w:rPr>
      </w:pPr>
      <w:r w:rsidRPr="00A5186F">
        <w:rPr>
          <w:szCs w:val="36"/>
        </w:rPr>
        <w:t>Now try this sentence</w:t>
      </w:r>
      <w:r w:rsidR="00EA5DD6" w:rsidRPr="00A5186F">
        <w:rPr>
          <w:szCs w:val="36"/>
        </w:rPr>
        <w:t>:</w:t>
      </w:r>
      <w:r w:rsidRPr="00A5186F">
        <w:rPr>
          <w:szCs w:val="36"/>
        </w:rPr>
        <w:t xml:space="preserve"> </w:t>
      </w:r>
    </w:p>
    <w:p w14:paraId="612C0C0B" w14:textId="0EE39736" w:rsidR="00EB1FF7" w:rsidRPr="00A5186F" w:rsidRDefault="00EB1FF7" w:rsidP="00EB1FF7">
      <w:pPr>
        <w:pStyle w:val="Hadley20"/>
        <w:spacing w:after="360"/>
        <w:rPr>
          <w:szCs w:val="36"/>
        </w:rPr>
      </w:pPr>
      <w:r w:rsidRPr="00A5186F">
        <w:rPr>
          <w:szCs w:val="36"/>
        </w:rPr>
        <w:t xml:space="preserve">"Deli or </w:t>
      </w:r>
      <w:proofErr w:type="gramStart"/>
      <w:r w:rsidRPr="00A5186F">
        <w:rPr>
          <w:szCs w:val="36"/>
        </w:rPr>
        <w:t>tea room</w:t>
      </w:r>
      <w:proofErr w:type="gramEnd"/>
      <w:r w:rsidRPr="00A5186F">
        <w:rPr>
          <w:szCs w:val="36"/>
        </w:rPr>
        <w:t>?" asked Emma.</w:t>
      </w:r>
    </w:p>
    <w:p w14:paraId="17A0C241" w14:textId="5102DF4E" w:rsidR="00181E14" w:rsidRPr="0098194C" w:rsidRDefault="00181E14" w:rsidP="00181E14">
      <w:pPr>
        <w:rPr>
          <w:sz w:val="36"/>
          <w:szCs w:val="36"/>
        </w:rPr>
      </w:pPr>
      <w:r w:rsidRPr="0098194C">
        <w:rPr>
          <w:sz w:val="36"/>
          <w:szCs w:val="36"/>
        </w:rPr>
        <w:t>Opening quotation mark, Deli or tearoom</w:t>
      </w:r>
      <w:r w:rsidR="00191F9C" w:rsidRPr="0098194C">
        <w:rPr>
          <w:sz w:val="36"/>
          <w:szCs w:val="36"/>
        </w:rPr>
        <w:t>,</w:t>
      </w:r>
      <w:r w:rsidRPr="0098194C">
        <w:rPr>
          <w:sz w:val="36"/>
          <w:szCs w:val="36"/>
        </w:rPr>
        <w:t xml:space="preserve"> question mark, closing quotation mark</w:t>
      </w:r>
      <w:r w:rsidR="00191F9C" w:rsidRPr="0098194C">
        <w:rPr>
          <w:sz w:val="36"/>
          <w:szCs w:val="36"/>
        </w:rPr>
        <w:t>,</w:t>
      </w:r>
      <w:r w:rsidRPr="0098194C">
        <w:rPr>
          <w:sz w:val="36"/>
          <w:szCs w:val="36"/>
        </w:rPr>
        <w:t xml:space="preserve"> asked Emma</w:t>
      </w:r>
      <w:r w:rsidR="0098194C">
        <w:rPr>
          <w:sz w:val="36"/>
          <w:szCs w:val="36"/>
        </w:rPr>
        <w:t>,</w:t>
      </w:r>
      <w:r w:rsidRPr="0098194C">
        <w:rPr>
          <w:sz w:val="36"/>
          <w:szCs w:val="36"/>
        </w:rPr>
        <w:t xml:space="preserve"> period.</w:t>
      </w:r>
    </w:p>
    <w:p w14:paraId="4359E007" w14:textId="77777777" w:rsidR="00181E14" w:rsidRPr="00A5186F" w:rsidRDefault="00EB1FF7" w:rsidP="00EB1FF7">
      <w:pPr>
        <w:pStyle w:val="Hadley20"/>
        <w:spacing w:after="360"/>
        <w:rPr>
          <w:szCs w:val="36"/>
        </w:rPr>
      </w:pPr>
      <w:r w:rsidRPr="00A5186F">
        <w:rPr>
          <w:szCs w:val="36"/>
        </w:rPr>
        <w:t>Now write this next sentence</w:t>
      </w:r>
      <w:r w:rsidR="00181E14" w:rsidRPr="00A5186F">
        <w:rPr>
          <w:szCs w:val="36"/>
        </w:rPr>
        <w:t>:</w:t>
      </w:r>
    </w:p>
    <w:p w14:paraId="0F4B2D16" w14:textId="67625B6A" w:rsidR="00EB1FF7" w:rsidRPr="00A5186F" w:rsidRDefault="00EB1FF7" w:rsidP="00EB1FF7">
      <w:pPr>
        <w:pStyle w:val="Hadley20"/>
        <w:spacing w:after="360"/>
        <w:rPr>
          <w:szCs w:val="36"/>
        </w:rPr>
      </w:pPr>
      <w:r w:rsidRPr="00A5186F">
        <w:rPr>
          <w:szCs w:val="36"/>
        </w:rPr>
        <w:t xml:space="preserve">Sophia said, "I love the tea cakes." </w:t>
      </w:r>
    </w:p>
    <w:p w14:paraId="41F1C2F3" w14:textId="38D5E5A6" w:rsidR="007039F2" w:rsidRPr="0098194C" w:rsidRDefault="007039F2" w:rsidP="007039F2">
      <w:pPr>
        <w:rPr>
          <w:sz w:val="36"/>
          <w:szCs w:val="36"/>
        </w:rPr>
      </w:pPr>
      <w:r w:rsidRPr="0098194C">
        <w:rPr>
          <w:sz w:val="36"/>
          <w:szCs w:val="36"/>
        </w:rPr>
        <w:t>Sophia said</w:t>
      </w:r>
      <w:r w:rsidR="0098194C">
        <w:rPr>
          <w:sz w:val="36"/>
          <w:szCs w:val="36"/>
        </w:rPr>
        <w:t>,</w:t>
      </w:r>
      <w:r w:rsidRPr="0098194C">
        <w:rPr>
          <w:sz w:val="36"/>
          <w:szCs w:val="36"/>
        </w:rPr>
        <w:t xml:space="preserve"> comma, opening quotation mark</w:t>
      </w:r>
      <w:r w:rsidR="00191F9C" w:rsidRPr="0098194C">
        <w:rPr>
          <w:sz w:val="36"/>
          <w:szCs w:val="36"/>
        </w:rPr>
        <w:t>,</w:t>
      </w:r>
      <w:r w:rsidRPr="0098194C">
        <w:rPr>
          <w:sz w:val="36"/>
          <w:szCs w:val="36"/>
        </w:rPr>
        <w:t xml:space="preserve"> I love the tea cakes</w:t>
      </w:r>
      <w:r w:rsidR="00191F9C" w:rsidRPr="0098194C">
        <w:rPr>
          <w:sz w:val="36"/>
          <w:szCs w:val="36"/>
        </w:rPr>
        <w:t>,</w:t>
      </w:r>
      <w:r w:rsidRPr="0098194C">
        <w:rPr>
          <w:sz w:val="36"/>
          <w:szCs w:val="36"/>
        </w:rPr>
        <w:t xml:space="preserve"> period, closing quotation mark</w:t>
      </w:r>
    </w:p>
    <w:p w14:paraId="4611B09A" w14:textId="77777777" w:rsidR="007039F2" w:rsidRPr="00A5186F" w:rsidRDefault="00EB1FF7" w:rsidP="00EB1FF7">
      <w:pPr>
        <w:pStyle w:val="Hadley20"/>
        <w:spacing w:after="360"/>
        <w:rPr>
          <w:szCs w:val="36"/>
        </w:rPr>
      </w:pPr>
      <w:r w:rsidRPr="00A5186F">
        <w:rPr>
          <w:szCs w:val="36"/>
        </w:rPr>
        <w:t>Finally, braille this last sentence</w:t>
      </w:r>
      <w:r w:rsidR="007039F2" w:rsidRPr="00A5186F">
        <w:rPr>
          <w:szCs w:val="36"/>
        </w:rPr>
        <w:t>:</w:t>
      </w:r>
    </w:p>
    <w:p w14:paraId="76BC2DE8" w14:textId="319BEE4C" w:rsidR="00EB1FF7" w:rsidRPr="00A5186F" w:rsidRDefault="00EB1FF7" w:rsidP="00EB1FF7">
      <w:pPr>
        <w:pStyle w:val="Hadley20"/>
        <w:spacing w:after="360"/>
        <w:rPr>
          <w:szCs w:val="36"/>
        </w:rPr>
      </w:pPr>
      <w:r w:rsidRPr="00A5186F">
        <w:rPr>
          <w:szCs w:val="36"/>
        </w:rPr>
        <w:t xml:space="preserve">"Or we can try a new place," Emma answered. </w:t>
      </w:r>
    </w:p>
    <w:p w14:paraId="3969B1EB" w14:textId="5516C915" w:rsidR="002F3CA7" w:rsidRPr="0098194C" w:rsidRDefault="002F3CA7" w:rsidP="002F3CA7">
      <w:pPr>
        <w:rPr>
          <w:sz w:val="36"/>
          <w:szCs w:val="36"/>
        </w:rPr>
      </w:pPr>
      <w:r w:rsidRPr="0098194C">
        <w:rPr>
          <w:sz w:val="36"/>
          <w:szCs w:val="36"/>
        </w:rPr>
        <w:lastRenderedPageBreak/>
        <w:t xml:space="preserve">Opening quotation mark, </w:t>
      </w:r>
      <w:proofErr w:type="gramStart"/>
      <w:r w:rsidRPr="0098194C">
        <w:rPr>
          <w:sz w:val="36"/>
          <w:szCs w:val="36"/>
        </w:rPr>
        <w:t>Or</w:t>
      </w:r>
      <w:proofErr w:type="gramEnd"/>
      <w:r w:rsidRPr="0098194C">
        <w:rPr>
          <w:sz w:val="36"/>
          <w:szCs w:val="36"/>
        </w:rPr>
        <w:t xml:space="preserve"> we can try a new place</w:t>
      </w:r>
      <w:r w:rsidR="005821BE" w:rsidRPr="0098194C">
        <w:rPr>
          <w:sz w:val="36"/>
          <w:szCs w:val="36"/>
        </w:rPr>
        <w:t>,</w:t>
      </w:r>
      <w:r w:rsidRPr="0098194C">
        <w:rPr>
          <w:sz w:val="36"/>
          <w:szCs w:val="36"/>
        </w:rPr>
        <w:t xml:space="preserve"> comma, closing quotation mark, Emma answered</w:t>
      </w:r>
      <w:r w:rsidR="005821BE" w:rsidRPr="0098194C">
        <w:rPr>
          <w:sz w:val="36"/>
          <w:szCs w:val="36"/>
        </w:rPr>
        <w:t>,</w:t>
      </w:r>
      <w:r w:rsidRPr="0098194C">
        <w:rPr>
          <w:sz w:val="36"/>
          <w:szCs w:val="36"/>
        </w:rPr>
        <w:t xml:space="preserve"> period</w:t>
      </w:r>
    </w:p>
    <w:p w14:paraId="489E50B5" w14:textId="4FBC3677" w:rsidR="00EB1FF7" w:rsidRPr="00A5186F" w:rsidRDefault="00EB1FF7" w:rsidP="00EB1FF7">
      <w:pPr>
        <w:pStyle w:val="Hadley20"/>
        <w:spacing w:after="360"/>
        <w:rPr>
          <w:szCs w:val="36"/>
        </w:rPr>
      </w:pPr>
      <w:r w:rsidRPr="00A5186F">
        <w:rPr>
          <w:szCs w:val="36"/>
        </w:rPr>
        <w:t>When you're ready to check your braille, select Next.</w:t>
      </w:r>
    </w:p>
    <w:p w14:paraId="02824FEC" w14:textId="2C27DF28" w:rsidR="00EB1FF7" w:rsidRPr="00A5186F" w:rsidRDefault="00ED6A37" w:rsidP="00216810">
      <w:pPr>
        <w:pStyle w:val="Heading2"/>
        <w:rPr>
          <w:rFonts w:ascii="Gotham Book" w:hAnsi="Gotham Book"/>
          <w:sz w:val="36"/>
          <w:szCs w:val="36"/>
        </w:rPr>
      </w:pPr>
      <w:r w:rsidRPr="00A5186F">
        <w:rPr>
          <w:rFonts w:ascii="Gotham Book" w:hAnsi="Gotham Book"/>
          <w:sz w:val="36"/>
          <w:szCs w:val="36"/>
        </w:rPr>
        <w:t>Workbook Page 7: Checking Conversation</w:t>
      </w:r>
    </w:p>
    <w:p w14:paraId="5495C027" w14:textId="57C605A2" w:rsidR="00EB1FF7" w:rsidRPr="00A5186F" w:rsidRDefault="00EB1FF7" w:rsidP="00EB1FF7">
      <w:pPr>
        <w:pStyle w:val="Hadley20"/>
        <w:spacing w:after="360"/>
        <w:rPr>
          <w:szCs w:val="36"/>
        </w:rPr>
      </w:pPr>
      <w:r w:rsidRPr="00A5186F">
        <w:rPr>
          <w:szCs w:val="36"/>
        </w:rPr>
        <w:t xml:space="preserve">To check your writing, these sentences you just </w:t>
      </w:r>
      <w:proofErr w:type="spellStart"/>
      <w:r w:rsidRPr="00A5186F">
        <w:rPr>
          <w:szCs w:val="36"/>
        </w:rPr>
        <w:t>brail</w:t>
      </w:r>
      <w:r w:rsidR="00356DDA">
        <w:rPr>
          <w:szCs w:val="36"/>
        </w:rPr>
        <w:t>l</w:t>
      </w:r>
      <w:r w:rsidRPr="00A5186F">
        <w:rPr>
          <w:szCs w:val="36"/>
        </w:rPr>
        <w:t>ed</w:t>
      </w:r>
      <w:proofErr w:type="spellEnd"/>
      <w:r w:rsidRPr="00A5186F">
        <w:rPr>
          <w:szCs w:val="36"/>
        </w:rPr>
        <w:t xml:space="preserve"> can be found on page </w:t>
      </w:r>
      <w:r w:rsidR="00356DDA">
        <w:rPr>
          <w:szCs w:val="36"/>
        </w:rPr>
        <w:t>7</w:t>
      </w:r>
      <w:r w:rsidRPr="00A5186F">
        <w:rPr>
          <w:szCs w:val="36"/>
        </w:rPr>
        <w:t xml:space="preserve"> in your workbook.</w:t>
      </w:r>
    </w:p>
    <w:p w14:paraId="56BD85D0" w14:textId="011F9BC6" w:rsidR="00EB1FF7" w:rsidRPr="00A5186F" w:rsidRDefault="00EB1FF7" w:rsidP="00EB1FF7">
      <w:pPr>
        <w:pStyle w:val="Hadley20"/>
        <w:spacing w:after="360"/>
        <w:rPr>
          <w:szCs w:val="36"/>
        </w:rPr>
      </w:pPr>
      <w:r w:rsidRPr="00A5186F">
        <w:rPr>
          <w:szCs w:val="36"/>
        </w:rPr>
        <w:t xml:space="preserve">Feel the word </w:t>
      </w:r>
      <w:r w:rsidR="002F3CA7" w:rsidRPr="00A5186F">
        <w:rPr>
          <w:szCs w:val="36"/>
        </w:rPr>
        <w:t>“</w:t>
      </w:r>
      <w:r w:rsidRPr="00A5186F">
        <w:rPr>
          <w:szCs w:val="36"/>
        </w:rPr>
        <w:t>conversation</w:t>
      </w:r>
      <w:r w:rsidR="002F3CA7" w:rsidRPr="00A5186F">
        <w:rPr>
          <w:szCs w:val="36"/>
        </w:rPr>
        <w:t>”</w:t>
      </w:r>
      <w:r w:rsidRPr="00A5186F">
        <w:rPr>
          <w:szCs w:val="36"/>
        </w:rPr>
        <w:t xml:space="preserve"> in the top left corner of the page. Read the first sentence on your paper, then read the first sentence in the workbook. </w:t>
      </w:r>
    </w:p>
    <w:p w14:paraId="47C491D3" w14:textId="77777777" w:rsidR="00EB1FF7" w:rsidRPr="00A5186F" w:rsidRDefault="00EB1FF7" w:rsidP="00EB1FF7">
      <w:pPr>
        <w:pStyle w:val="Hadley20"/>
        <w:spacing w:after="360"/>
        <w:rPr>
          <w:szCs w:val="36"/>
        </w:rPr>
      </w:pPr>
      <w:r w:rsidRPr="00A5186F">
        <w:rPr>
          <w:szCs w:val="36"/>
        </w:rPr>
        <w:t xml:space="preserve">Your sentences and these here should not be different. Conversations begin with opening quotation marks and end with closing quotation marks. </w:t>
      </w:r>
      <w:proofErr w:type="gramStart"/>
      <w:r w:rsidRPr="00A5186F">
        <w:rPr>
          <w:szCs w:val="36"/>
        </w:rPr>
        <w:t>Take a look</w:t>
      </w:r>
      <w:proofErr w:type="gramEnd"/>
      <w:r w:rsidRPr="00A5186F">
        <w:rPr>
          <w:szCs w:val="36"/>
        </w:rPr>
        <w:t xml:space="preserve"> and see if you included them all. </w:t>
      </w:r>
    </w:p>
    <w:p w14:paraId="3DB90A95" w14:textId="77777777" w:rsidR="00EB1FF7" w:rsidRPr="00A5186F" w:rsidRDefault="00EB1FF7" w:rsidP="00EB1FF7">
      <w:pPr>
        <w:pStyle w:val="Hadley20"/>
        <w:spacing w:after="360"/>
        <w:rPr>
          <w:szCs w:val="36"/>
        </w:rPr>
      </w:pPr>
      <w:r w:rsidRPr="00A5186F">
        <w:rPr>
          <w:szCs w:val="36"/>
        </w:rPr>
        <w:t xml:space="preserve">Now, do this for each sentence reading what you have written and then comparing it to what is in the workbook. </w:t>
      </w:r>
    </w:p>
    <w:p w14:paraId="39EB11DB" w14:textId="60D51578" w:rsidR="00EB1FF7" w:rsidRPr="00A5186F" w:rsidRDefault="00EB1FF7" w:rsidP="00EB1FF7">
      <w:pPr>
        <w:pStyle w:val="Hadley20"/>
        <w:spacing w:after="360"/>
        <w:rPr>
          <w:szCs w:val="36"/>
        </w:rPr>
      </w:pPr>
      <w:r w:rsidRPr="00A5186F">
        <w:rPr>
          <w:szCs w:val="36"/>
        </w:rPr>
        <w:lastRenderedPageBreak/>
        <w:t xml:space="preserve">If you have any questions just reach out to a Hadley </w:t>
      </w:r>
      <w:r w:rsidR="002F3CA7" w:rsidRPr="00A5186F">
        <w:rPr>
          <w:szCs w:val="36"/>
        </w:rPr>
        <w:t>b</w:t>
      </w:r>
      <w:r w:rsidRPr="00A5186F">
        <w:rPr>
          <w:szCs w:val="36"/>
        </w:rPr>
        <w:t xml:space="preserve">raille expert. When you're ready for more, turn to page </w:t>
      </w:r>
      <w:r w:rsidR="002F3CA7" w:rsidRPr="00A5186F">
        <w:rPr>
          <w:szCs w:val="36"/>
        </w:rPr>
        <w:t>8</w:t>
      </w:r>
      <w:r w:rsidRPr="00A5186F">
        <w:rPr>
          <w:szCs w:val="36"/>
        </w:rPr>
        <w:t xml:space="preserve"> in your workbook and select </w:t>
      </w:r>
      <w:r w:rsidR="002F3CA7" w:rsidRPr="00A5186F">
        <w:rPr>
          <w:szCs w:val="36"/>
        </w:rPr>
        <w:t>N</w:t>
      </w:r>
      <w:r w:rsidRPr="00A5186F">
        <w:rPr>
          <w:szCs w:val="36"/>
        </w:rPr>
        <w:t>ext.</w:t>
      </w:r>
    </w:p>
    <w:p w14:paraId="35780F9E" w14:textId="6C29D3CA" w:rsidR="00EB1FF7" w:rsidRPr="00A5186F" w:rsidRDefault="002F3CA7" w:rsidP="002F3CA7">
      <w:pPr>
        <w:pStyle w:val="Heading2"/>
        <w:rPr>
          <w:rFonts w:ascii="Gotham Book" w:hAnsi="Gotham Book"/>
          <w:sz w:val="36"/>
          <w:szCs w:val="36"/>
        </w:rPr>
      </w:pPr>
      <w:r w:rsidRPr="00A5186F">
        <w:rPr>
          <w:rFonts w:ascii="Gotham Book" w:hAnsi="Gotham Book"/>
          <w:sz w:val="36"/>
          <w:szCs w:val="36"/>
        </w:rPr>
        <w:t>Workbook Page 8: Conversation Cont.</w:t>
      </w:r>
    </w:p>
    <w:p w14:paraId="15EE013E" w14:textId="77777777" w:rsidR="00EB1FF7" w:rsidRPr="00A5186F" w:rsidRDefault="00EB1FF7" w:rsidP="00EB1FF7">
      <w:pPr>
        <w:pStyle w:val="Hadley20"/>
        <w:spacing w:after="360"/>
        <w:rPr>
          <w:szCs w:val="36"/>
        </w:rPr>
      </w:pPr>
      <w:r w:rsidRPr="00A5186F">
        <w:rPr>
          <w:szCs w:val="36"/>
        </w:rPr>
        <w:t xml:space="preserve">Move to the next line on your writing device to continue writing. Each sentence is spoken </w:t>
      </w:r>
      <w:proofErr w:type="gramStart"/>
      <w:r w:rsidRPr="00A5186F">
        <w:rPr>
          <w:szCs w:val="36"/>
        </w:rPr>
        <w:t>twice</w:t>
      </w:r>
      <w:proofErr w:type="gramEnd"/>
      <w:r w:rsidRPr="00A5186F">
        <w:rPr>
          <w:szCs w:val="36"/>
        </w:rPr>
        <w:t xml:space="preserve"> and capital indicators will not be mentioned. Keep using capital letter or capital word indicators as you would in print. </w:t>
      </w:r>
    </w:p>
    <w:p w14:paraId="6138EDE2" w14:textId="77777777" w:rsidR="002F3CA7" w:rsidRPr="00A5186F" w:rsidRDefault="00EB1FF7" w:rsidP="00EB1FF7">
      <w:pPr>
        <w:pStyle w:val="Hadley20"/>
        <w:spacing w:after="360"/>
        <w:rPr>
          <w:szCs w:val="36"/>
        </w:rPr>
      </w:pPr>
      <w:r w:rsidRPr="00A5186F">
        <w:rPr>
          <w:szCs w:val="36"/>
        </w:rPr>
        <w:t>Write this first sentence</w:t>
      </w:r>
      <w:r w:rsidR="002F3CA7" w:rsidRPr="00A5186F">
        <w:rPr>
          <w:szCs w:val="36"/>
        </w:rPr>
        <w:t>:</w:t>
      </w:r>
      <w:r w:rsidRPr="00A5186F">
        <w:rPr>
          <w:szCs w:val="36"/>
        </w:rPr>
        <w:t xml:space="preserve"> </w:t>
      </w:r>
    </w:p>
    <w:p w14:paraId="66A9DA85" w14:textId="33F88CA9" w:rsidR="00EB1FF7" w:rsidRPr="00A5186F" w:rsidRDefault="00EB1FF7" w:rsidP="00EB1FF7">
      <w:pPr>
        <w:pStyle w:val="Hadley20"/>
        <w:spacing w:after="360"/>
        <w:rPr>
          <w:szCs w:val="36"/>
        </w:rPr>
      </w:pPr>
      <w:r w:rsidRPr="00A5186F">
        <w:rPr>
          <w:szCs w:val="36"/>
        </w:rPr>
        <w:t xml:space="preserve">"Let's make a list of where we will go," Emma stated. </w:t>
      </w:r>
    </w:p>
    <w:p w14:paraId="6A474F83" w14:textId="5D320829" w:rsidR="00722A98" w:rsidRPr="008C30C4" w:rsidRDefault="00722A98" w:rsidP="00722A98">
      <w:pPr>
        <w:rPr>
          <w:sz w:val="36"/>
          <w:szCs w:val="36"/>
        </w:rPr>
      </w:pPr>
      <w:r w:rsidRPr="008C30C4">
        <w:rPr>
          <w:sz w:val="36"/>
          <w:szCs w:val="36"/>
        </w:rPr>
        <w:t>Opening quotation mark</w:t>
      </w:r>
      <w:r w:rsidR="008C30C4">
        <w:rPr>
          <w:sz w:val="36"/>
          <w:szCs w:val="36"/>
        </w:rPr>
        <w:t>,</w:t>
      </w:r>
      <w:r w:rsidRPr="008C30C4">
        <w:rPr>
          <w:sz w:val="36"/>
          <w:szCs w:val="36"/>
        </w:rPr>
        <w:t xml:space="preserve"> </w:t>
      </w:r>
      <w:proofErr w:type="gramStart"/>
      <w:r w:rsidRPr="008C30C4">
        <w:rPr>
          <w:sz w:val="36"/>
          <w:szCs w:val="36"/>
        </w:rPr>
        <w:t>Let</w:t>
      </w:r>
      <w:proofErr w:type="gramEnd"/>
      <w:r w:rsidRPr="008C30C4">
        <w:rPr>
          <w:sz w:val="36"/>
          <w:szCs w:val="36"/>
        </w:rPr>
        <w:t xml:space="preserve"> apostrophe s</w:t>
      </w:r>
      <w:r w:rsidR="008C30C4">
        <w:rPr>
          <w:sz w:val="36"/>
          <w:szCs w:val="36"/>
        </w:rPr>
        <w:t>,</w:t>
      </w:r>
      <w:r w:rsidRPr="008C30C4">
        <w:rPr>
          <w:sz w:val="36"/>
          <w:szCs w:val="36"/>
        </w:rPr>
        <w:t xml:space="preserve"> make a list of where we will go</w:t>
      </w:r>
      <w:r w:rsidR="008C30C4">
        <w:rPr>
          <w:sz w:val="36"/>
          <w:szCs w:val="36"/>
        </w:rPr>
        <w:t>,</w:t>
      </w:r>
      <w:r w:rsidRPr="008C30C4">
        <w:rPr>
          <w:sz w:val="36"/>
          <w:szCs w:val="36"/>
        </w:rPr>
        <w:t xml:space="preserve"> comma, closing quotation mark</w:t>
      </w:r>
      <w:r w:rsidR="008C30C4">
        <w:rPr>
          <w:sz w:val="36"/>
          <w:szCs w:val="36"/>
        </w:rPr>
        <w:t>,</w:t>
      </w:r>
      <w:r w:rsidRPr="008C30C4">
        <w:rPr>
          <w:sz w:val="36"/>
          <w:szCs w:val="36"/>
        </w:rPr>
        <w:t xml:space="preserve"> Emma stated</w:t>
      </w:r>
      <w:r w:rsidR="008C30C4">
        <w:rPr>
          <w:sz w:val="36"/>
          <w:szCs w:val="36"/>
        </w:rPr>
        <w:t>,</w:t>
      </w:r>
      <w:r w:rsidRPr="008C30C4">
        <w:rPr>
          <w:sz w:val="36"/>
          <w:szCs w:val="36"/>
        </w:rPr>
        <w:t xml:space="preserve"> period.</w:t>
      </w:r>
    </w:p>
    <w:p w14:paraId="7E16BB10" w14:textId="77777777" w:rsidR="00722A98" w:rsidRPr="00A5186F" w:rsidRDefault="00EB1FF7" w:rsidP="00EB1FF7">
      <w:pPr>
        <w:pStyle w:val="Hadley20"/>
        <w:spacing w:after="360"/>
        <w:rPr>
          <w:szCs w:val="36"/>
        </w:rPr>
      </w:pPr>
      <w:r w:rsidRPr="00A5186F">
        <w:rPr>
          <w:szCs w:val="36"/>
        </w:rPr>
        <w:t>Try this list</w:t>
      </w:r>
      <w:r w:rsidR="00722A98" w:rsidRPr="00A5186F">
        <w:rPr>
          <w:szCs w:val="36"/>
        </w:rPr>
        <w:t>:</w:t>
      </w:r>
    </w:p>
    <w:p w14:paraId="33254D8E" w14:textId="3BBBB20F" w:rsidR="00EB1FF7" w:rsidRPr="00A5186F" w:rsidRDefault="00EB1FF7" w:rsidP="00EB1FF7">
      <w:pPr>
        <w:pStyle w:val="Hadley20"/>
        <w:spacing w:after="360"/>
        <w:rPr>
          <w:szCs w:val="36"/>
        </w:rPr>
      </w:pPr>
      <w:r w:rsidRPr="00A5186F">
        <w:rPr>
          <w:szCs w:val="36"/>
        </w:rPr>
        <w:t xml:space="preserve">New cafe </w:t>
      </w:r>
      <w:r w:rsidR="008877F4" w:rsidRPr="00A5186F">
        <w:rPr>
          <w:szCs w:val="36"/>
        </w:rPr>
        <w:t>(</w:t>
      </w:r>
      <w:r w:rsidRPr="00A5186F">
        <w:rPr>
          <w:szCs w:val="36"/>
        </w:rPr>
        <w:t>on Third Street</w:t>
      </w:r>
      <w:r w:rsidR="008877F4" w:rsidRPr="00A5186F">
        <w:rPr>
          <w:szCs w:val="36"/>
        </w:rPr>
        <w:t>)</w:t>
      </w:r>
    </w:p>
    <w:p w14:paraId="340FB1D6" w14:textId="3255510E" w:rsidR="00D34E7C" w:rsidRPr="008C30C4" w:rsidRDefault="00D34E7C" w:rsidP="00D34E7C">
      <w:pPr>
        <w:rPr>
          <w:sz w:val="36"/>
          <w:szCs w:val="36"/>
        </w:rPr>
      </w:pPr>
      <w:r w:rsidRPr="008C30C4">
        <w:rPr>
          <w:sz w:val="36"/>
          <w:szCs w:val="36"/>
        </w:rPr>
        <w:t>New cafe</w:t>
      </w:r>
      <w:r w:rsidR="008C30C4">
        <w:rPr>
          <w:sz w:val="36"/>
          <w:szCs w:val="36"/>
        </w:rPr>
        <w:t>,</w:t>
      </w:r>
      <w:r w:rsidRPr="008C30C4">
        <w:rPr>
          <w:sz w:val="36"/>
          <w:szCs w:val="36"/>
        </w:rPr>
        <w:t xml:space="preserve"> opening parenthesis</w:t>
      </w:r>
      <w:r w:rsidR="008C30C4">
        <w:rPr>
          <w:sz w:val="36"/>
          <w:szCs w:val="36"/>
        </w:rPr>
        <w:t>,</w:t>
      </w:r>
      <w:r w:rsidRPr="008C30C4">
        <w:rPr>
          <w:sz w:val="36"/>
          <w:szCs w:val="36"/>
        </w:rPr>
        <w:t xml:space="preserve"> on Third Street</w:t>
      </w:r>
      <w:r w:rsidR="008C30C4">
        <w:rPr>
          <w:sz w:val="36"/>
          <w:szCs w:val="36"/>
        </w:rPr>
        <w:t>,</w:t>
      </w:r>
      <w:r w:rsidRPr="008C30C4">
        <w:rPr>
          <w:sz w:val="36"/>
          <w:szCs w:val="36"/>
        </w:rPr>
        <w:t xml:space="preserve"> closing parenthesis</w:t>
      </w:r>
    </w:p>
    <w:p w14:paraId="50AE0177" w14:textId="77777777" w:rsidR="00D34E7C" w:rsidRPr="00A5186F" w:rsidRDefault="00EB1FF7" w:rsidP="00EB1FF7">
      <w:pPr>
        <w:pStyle w:val="Hadley20"/>
        <w:spacing w:after="360"/>
        <w:rPr>
          <w:szCs w:val="36"/>
        </w:rPr>
      </w:pPr>
      <w:r w:rsidRPr="00A5186F">
        <w:rPr>
          <w:szCs w:val="36"/>
        </w:rPr>
        <w:lastRenderedPageBreak/>
        <w:t>Now write</w:t>
      </w:r>
      <w:r w:rsidR="00D34E7C" w:rsidRPr="00A5186F">
        <w:rPr>
          <w:szCs w:val="36"/>
        </w:rPr>
        <w:t>:</w:t>
      </w:r>
    </w:p>
    <w:p w14:paraId="41C712A9" w14:textId="0BF26D69" w:rsidR="00EB1FF7" w:rsidRPr="00A5186F" w:rsidRDefault="00EB1FF7" w:rsidP="00EB1FF7">
      <w:pPr>
        <w:pStyle w:val="Hadley20"/>
        <w:spacing w:after="360"/>
        <w:rPr>
          <w:szCs w:val="36"/>
        </w:rPr>
      </w:pPr>
      <w:r w:rsidRPr="00A5186F">
        <w:rPr>
          <w:szCs w:val="36"/>
        </w:rPr>
        <w:t xml:space="preserve">Mack's </w:t>
      </w:r>
      <w:r w:rsidR="00D34E7C" w:rsidRPr="00A5186F">
        <w:rPr>
          <w:szCs w:val="36"/>
        </w:rPr>
        <w:t>(</w:t>
      </w:r>
      <w:r w:rsidRPr="00A5186F">
        <w:rPr>
          <w:szCs w:val="36"/>
        </w:rPr>
        <w:t>for fresh bread</w:t>
      </w:r>
      <w:r w:rsidR="00D34E7C" w:rsidRPr="00A5186F">
        <w:rPr>
          <w:szCs w:val="36"/>
        </w:rPr>
        <w:t>)</w:t>
      </w:r>
    </w:p>
    <w:p w14:paraId="2DB2FE6C" w14:textId="05238DB4" w:rsidR="00AB516F" w:rsidRPr="008C30C4" w:rsidRDefault="00AB516F" w:rsidP="00AB516F">
      <w:pPr>
        <w:rPr>
          <w:sz w:val="36"/>
          <w:szCs w:val="36"/>
        </w:rPr>
      </w:pPr>
      <w:r w:rsidRPr="008C30C4">
        <w:rPr>
          <w:sz w:val="36"/>
          <w:szCs w:val="36"/>
        </w:rPr>
        <w:t>M-a-c-k apostrophe s</w:t>
      </w:r>
      <w:r w:rsidR="008C30C4">
        <w:rPr>
          <w:sz w:val="36"/>
          <w:szCs w:val="36"/>
        </w:rPr>
        <w:t>,</w:t>
      </w:r>
      <w:r w:rsidRPr="008C30C4">
        <w:rPr>
          <w:sz w:val="36"/>
          <w:szCs w:val="36"/>
        </w:rPr>
        <w:t xml:space="preserve"> opening parenthesis</w:t>
      </w:r>
      <w:r w:rsidR="008C30C4">
        <w:rPr>
          <w:sz w:val="36"/>
          <w:szCs w:val="36"/>
        </w:rPr>
        <w:t>,</w:t>
      </w:r>
      <w:r w:rsidRPr="008C30C4">
        <w:rPr>
          <w:sz w:val="36"/>
          <w:szCs w:val="36"/>
        </w:rPr>
        <w:t xml:space="preserve"> for fresh bread</w:t>
      </w:r>
      <w:r w:rsidR="008C30C4">
        <w:rPr>
          <w:sz w:val="36"/>
          <w:szCs w:val="36"/>
        </w:rPr>
        <w:t>,</w:t>
      </w:r>
      <w:r w:rsidRPr="008C30C4">
        <w:rPr>
          <w:sz w:val="36"/>
          <w:szCs w:val="36"/>
        </w:rPr>
        <w:t xml:space="preserve"> closing parenthesis</w:t>
      </w:r>
    </w:p>
    <w:p w14:paraId="464B7363" w14:textId="3FA6AD8C" w:rsidR="00AB516F" w:rsidRPr="00A5186F" w:rsidRDefault="00EB1FF7" w:rsidP="00EB1FF7">
      <w:pPr>
        <w:pStyle w:val="Hadley20"/>
        <w:spacing w:after="360"/>
        <w:rPr>
          <w:szCs w:val="36"/>
        </w:rPr>
      </w:pPr>
      <w:r w:rsidRPr="00A5186F">
        <w:rPr>
          <w:szCs w:val="36"/>
        </w:rPr>
        <w:t>Next write</w:t>
      </w:r>
      <w:r w:rsidR="00AB516F" w:rsidRPr="00A5186F">
        <w:rPr>
          <w:szCs w:val="36"/>
        </w:rPr>
        <w:t>:</w:t>
      </w:r>
    </w:p>
    <w:p w14:paraId="5B731845" w14:textId="7C489ACF" w:rsidR="00EB1FF7" w:rsidRPr="00A5186F" w:rsidRDefault="00AB516F" w:rsidP="00EB1FF7">
      <w:pPr>
        <w:pStyle w:val="Hadley20"/>
        <w:spacing w:after="360"/>
        <w:rPr>
          <w:szCs w:val="36"/>
        </w:rPr>
      </w:pPr>
      <w:r w:rsidRPr="00A5186F">
        <w:rPr>
          <w:szCs w:val="36"/>
        </w:rPr>
        <w:t>p</w:t>
      </w:r>
      <w:r w:rsidR="00EB1FF7" w:rsidRPr="00A5186F">
        <w:rPr>
          <w:szCs w:val="36"/>
        </w:rPr>
        <w:t xml:space="preserve">harmacy </w:t>
      </w:r>
      <w:r w:rsidR="00497C5A">
        <w:rPr>
          <w:szCs w:val="36"/>
        </w:rPr>
        <w:t>(</w:t>
      </w:r>
      <w:r w:rsidR="00EB1FF7" w:rsidRPr="00A5186F">
        <w:rPr>
          <w:szCs w:val="36"/>
        </w:rPr>
        <w:t>at the end of Fifth Street</w:t>
      </w:r>
      <w:r w:rsidR="00497C5A">
        <w:rPr>
          <w:szCs w:val="36"/>
        </w:rPr>
        <w:t>)</w:t>
      </w:r>
    </w:p>
    <w:p w14:paraId="36F9D334" w14:textId="6FBC288F" w:rsidR="00B66ED1" w:rsidRPr="00497C5A" w:rsidRDefault="00B66ED1" w:rsidP="00B66ED1">
      <w:pPr>
        <w:rPr>
          <w:sz w:val="36"/>
          <w:szCs w:val="36"/>
        </w:rPr>
      </w:pPr>
      <w:r w:rsidRPr="00497C5A">
        <w:rPr>
          <w:sz w:val="36"/>
          <w:szCs w:val="36"/>
        </w:rPr>
        <w:t>pharmacy</w:t>
      </w:r>
      <w:r w:rsidR="00497C5A">
        <w:rPr>
          <w:sz w:val="36"/>
          <w:szCs w:val="36"/>
        </w:rPr>
        <w:t>,</w:t>
      </w:r>
      <w:r w:rsidRPr="00497C5A">
        <w:rPr>
          <w:sz w:val="36"/>
          <w:szCs w:val="36"/>
        </w:rPr>
        <w:t xml:space="preserve"> opening parenthesis</w:t>
      </w:r>
      <w:r w:rsidR="00497C5A">
        <w:rPr>
          <w:sz w:val="36"/>
          <w:szCs w:val="36"/>
        </w:rPr>
        <w:t>,</w:t>
      </w:r>
      <w:r w:rsidRPr="00497C5A">
        <w:rPr>
          <w:sz w:val="36"/>
          <w:szCs w:val="36"/>
        </w:rPr>
        <w:t xml:space="preserve"> at the end of Fifth Street</w:t>
      </w:r>
      <w:r w:rsidR="005D47E9">
        <w:rPr>
          <w:sz w:val="36"/>
          <w:szCs w:val="36"/>
        </w:rPr>
        <w:t>,</w:t>
      </w:r>
      <w:r w:rsidRPr="00497C5A">
        <w:rPr>
          <w:sz w:val="36"/>
          <w:szCs w:val="36"/>
        </w:rPr>
        <w:t xml:space="preserve"> closing parenthesis </w:t>
      </w:r>
    </w:p>
    <w:p w14:paraId="7FD73B4C" w14:textId="77777777" w:rsidR="00B66ED1" w:rsidRPr="00A5186F" w:rsidRDefault="00EB1FF7" w:rsidP="00EB1FF7">
      <w:pPr>
        <w:pStyle w:val="Hadley20"/>
        <w:spacing w:after="360"/>
        <w:rPr>
          <w:szCs w:val="36"/>
        </w:rPr>
      </w:pPr>
      <w:r w:rsidRPr="00A5186F">
        <w:rPr>
          <w:szCs w:val="36"/>
        </w:rPr>
        <w:t>Next write</w:t>
      </w:r>
      <w:r w:rsidR="00B66ED1" w:rsidRPr="00A5186F">
        <w:rPr>
          <w:szCs w:val="36"/>
        </w:rPr>
        <w:t>:</w:t>
      </w:r>
      <w:r w:rsidRPr="00A5186F">
        <w:rPr>
          <w:szCs w:val="36"/>
        </w:rPr>
        <w:t xml:space="preserve"> </w:t>
      </w:r>
    </w:p>
    <w:p w14:paraId="57720B60" w14:textId="0EF28A81" w:rsidR="00EB1FF7" w:rsidRPr="00A5186F" w:rsidRDefault="005D47E9" w:rsidP="00EB1FF7">
      <w:pPr>
        <w:pStyle w:val="Hadley20"/>
        <w:spacing w:after="360"/>
        <w:rPr>
          <w:szCs w:val="36"/>
        </w:rPr>
      </w:pPr>
      <w:r>
        <w:rPr>
          <w:szCs w:val="36"/>
        </w:rPr>
        <w:t>b</w:t>
      </w:r>
      <w:r w:rsidR="00EB1FF7" w:rsidRPr="00A5186F">
        <w:rPr>
          <w:szCs w:val="36"/>
        </w:rPr>
        <w:t xml:space="preserve">ank </w:t>
      </w:r>
      <w:r w:rsidR="00B66ED1" w:rsidRPr="00A5186F">
        <w:rPr>
          <w:szCs w:val="36"/>
        </w:rPr>
        <w:t>(</w:t>
      </w:r>
      <w:r w:rsidR="00EB1FF7" w:rsidRPr="00A5186F">
        <w:rPr>
          <w:szCs w:val="36"/>
        </w:rPr>
        <w:t>deposit paycheck</w:t>
      </w:r>
      <w:r w:rsidR="00B66ED1" w:rsidRPr="00A5186F">
        <w:rPr>
          <w:szCs w:val="36"/>
        </w:rPr>
        <w:t>)</w:t>
      </w:r>
    </w:p>
    <w:p w14:paraId="2AC27880" w14:textId="6F6E725C" w:rsidR="00D1795C" w:rsidRPr="005D47E9" w:rsidRDefault="00D1795C" w:rsidP="00D1795C">
      <w:pPr>
        <w:rPr>
          <w:sz w:val="36"/>
          <w:szCs w:val="36"/>
        </w:rPr>
      </w:pPr>
      <w:r w:rsidRPr="005D47E9">
        <w:rPr>
          <w:sz w:val="36"/>
          <w:szCs w:val="36"/>
        </w:rPr>
        <w:t>bank</w:t>
      </w:r>
      <w:r w:rsidR="005D47E9">
        <w:rPr>
          <w:sz w:val="36"/>
          <w:szCs w:val="36"/>
        </w:rPr>
        <w:t>,</w:t>
      </w:r>
      <w:r w:rsidRPr="005D47E9">
        <w:rPr>
          <w:sz w:val="36"/>
          <w:szCs w:val="36"/>
        </w:rPr>
        <w:t xml:space="preserve"> opening parenthesis</w:t>
      </w:r>
      <w:r w:rsidR="005D47E9">
        <w:rPr>
          <w:sz w:val="36"/>
          <w:szCs w:val="36"/>
        </w:rPr>
        <w:t>,</w:t>
      </w:r>
      <w:r w:rsidRPr="005D47E9">
        <w:rPr>
          <w:sz w:val="36"/>
          <w:szCs w:val="36"/>
        </w:rPr>
        <w:t xml:space="preserve"> deposit paycheck</w:t>
      </w:r>
      <w:r w:rsidR="005D47E9">
        <w:rPr>
          <w:sz w:val="36"/>
          <w:szCs w:val="36"/>
        </w:rPr>
        <w:t>,</w:t>
      </w:r>
      <w:r w:rsidRPr="005D47E9">
        <w:rPr>
          <w:sz w:val="36"/>
          <w:szCs w:val="36"/>
        </w:rPr>
        <w:t xml:space="preserve"> closing parenthesis </w:t>
      </w:r>
    </w:p>
    <w:p w14:paraId="57DE6E0F" w14:textId="77777777" w:rsidR="00D1795C" w:rsidRPr="00A5186F" w:rsidRDefault="00EB1FF7" w:rsidP="00EB1FF7">
      <w:pPr>
        <w:pStyle w:val="Hadley20"/>
        <w:spacing w:after="360"/>
        <w:rPr>
          <w:szCs w:val="36"/>
        </w:rPr>
      </w:pPr>
      <w:r w:rsidRPr="00A5186F">
        <w:rPr>
          <w:szCs w:val="36"/>
        </w:rPr>
        <w:t>Finally, write</w:t>
      </w:r>
      <w:r w:rsidR="00D1795C" w:rsidRPr="00A5186F">
        <w:rPr>
          <w:szCs w:val="36"/>
        </w:rPr>
        <w:t>:</w:t>
      </w:r>
    </w:p>
    <w:p w14:paraId="7F8BAF34" w14:textId="5CAE7DC0" w:rsidR="00EB1FF7" w:rsidRPr="00A5186F" w:rsidRDefault="00EB1FF7" w:rsidP="00EB1FF7">
      <w:pPr>
        <w:pStyle w:val="Hadley20"/>
        <w:spacing w:after="360"/>
        <w:rPr>
          <w:szCs w:val="36"/>
        </w:rPr>
      </w:pPr>
      <w:r w:rsidRPr="00A5186F">
        <w:rPr>
          <w:szCs w:val="36"/>
        </w:rPr>
        <w:t xml:space="preserve">Meadowland Park </w:t>
      </w:r>
      <w:r w:rsidR="00D1795C" w:rsidRPr="00A5186F">
        <w:rPr>
          <w:szCs w:val="36"/>
        </w:rPr>
        <w:t>(</w:t>
      </w:r>
      <w:r w:rsidRPr="00A5186F">
        <w:rPr>
          <w:szCs w:val="36"/>
        </w:rPr>
        <w:t>stroll the path</w:t>
      </w:r>
      <w:r w:rsidR="00D1795C" w:rsidRPr="00A5186F">
        <w:rPr>
          <w:szCs w:val="36"/>
        </w:rPr>
        <w:t>)</w:t>
      </w:r>
    </w:p>
    <w:p w14:paraId="05A086DE" w14:textId="1334853F" w:rsidR="006C195B" w:rsidRPr="00A5186F" w:rsidRDefault="006C195B" w:rsidP="006C195B">
      <w:pPr>
        <w:rPr>
          <w:sz w:val="36"/>
          <w:szCs w:val="36"/>
        </w:rPr>
      </w:pPr>
      <w:r w:rsidRPr="00A5186F">
        <w:rPr>
          <w:sz w:val="36"/>
          <w:szCs w:val="36"/>
        </w:rPr>
        <w:t>Meadowland Park</w:t>
      </w:r>
      <w:r w:rsidR="005D47E9">
        <w:rPr>
          <w:sz w:val="36"/>
          <w:szCs w:val="36"/>
        </w:rPr>
        <w:t>,</w:t>
      </w:r>
      <w:r w:rsidRPr="00A5186F">
        <w:rPr>
          <w:sz w:val="36"/>
          <w:szCs w:val="36"/>
        </w:rPr>
        <w:t xml:space="preserve"> </w:t>
      </w:r>
      <w:r w:rsidRPr="005D47E9">
        <w:rPr>
          <w:sz w:val="36"/>
          <w:szCs w:val="36"/>
        </w:rPr>
        <w:t>opening parenthesis</w:t>
      </w:r>
      <w:r w:rsidR="005D47E9">
        <w:rPr>
          <w:sz w:val="36"/>
          <w:szCs w:val="36"/>
        </w:rPr>
        <w:t>,</w:t>
      </w:r>
      <w:r w:rsidRPr="005D47E9">
        <w:rPr>
          <w:sz w:val="36"/>
          <w:szCs w:val="36"/>
        </w:rPr>
        <w:t xml:space="preserve"> stroll the path</w:t>
      </w:r>
      <w:r w:rsidR="005D47E9">
        <w:rPr>
          <w:sz w:val="36"/>
          <w:szCs w:val="36"/>
        </w:rPr>
        <w:t>,</w:t>
      </w:r>
      <w:r w:rsidRPr="005D47E9">
        <w:rPr>
          <w:sz w:val="36"/>
          <w:szCs w:val="36"/>
        </w:rPr>
        <w:t xml:space="preserve"> closing parenthesis </w:t>
      </w:r>
    </w:p>
    <w:p w14:paraId="2E8E77F1" w14:textId="127579F7" w:rsidR="00EB1FF7" w:rsidRPr="00A5186F" w:rsidRDefault="00EB1FF7" w:rsidP="00EB1FF7">
      <w:pPr>
        <w:pStyle w:val="Hadley20"/>
        <w:spacing w:after="360"/>
        <w:rPr>
          <w:szCs w:val="36"/>
        </w:rPr>
      </w:pPr>
      <w:r w:rsidRPr="00A5186F">
        <w:rPr>
          <w:szCs w:val="36"/>
        </w:rPr>
        <w:lastRenderedPageBreak/>
        <w:t>When you're ready to check your braille, select Next.</w:t>
      </w:r>
    </w:p>
    <w:p w14:paraId="3FD4B3D9" w14:textId="577A08DF" w:rsidR="00EB1FF7" w:rsidRPr="00A5186F" w:rsidRDefault="00E72DC4" w:rsidP="00E72DC4">
      <w:pPr>
        <w:pStyle w:val="Heading2"/>
        <w:rPr>
          <w:rFonts w:ascii="Gotham Book" w:hAnsi="Gotham Book"/>
          <w:sz w:val="36"/>
          <w:szCs w:val="36"/>
        </w:rPr>
      </w:pPr>
      <w:r w:rsidRPr="00A5186F">
        <w:rPr>
          <w:rFonts w:ascii="Gotham Book" w:hAnsi="Gotham Book"/>
          <w:sz w:val="36"/>
          <w:szCs w:val="36"/>
        </w:rPr>
        <w:t>Workbook Page 8: Checking Conversation Cont.</w:t>
      </w:r>
    </w:p>
    <w:p w14:paraId="37CA8C03" w14:textId="0F53CC78" w:rsidR="00EB1FF7" w:rsidRPr="00A5186F" w:rsidRDefault="00EB1FF7" w:rsidP="00EB1FF7">
      <w:pPr>
        <w:pStyle w:val="Hadley20"/>
        <w:spacing w:after="360"/>
        <w:rPr>
          <w:szCs w:val="36"/>
        </w:rPr>
      </w:pPr>
      <w:r w:rsidRPr="00A5186F">
        <w:rPr>
          <w:szCs w:val="36"/>
        </w:rPr>
        <w:t xml:space="preserve">Feel the phrase </w:t>
      </w:r>
      <w:r w:rsidR="00B90DA9" w:rsidRPr="00A5186F">
        <w:rPr>
          <w:szCs w:val="36"/>
        </w:rPr>
        <w:t>“</w:t>
      </w:r>
      <w:r w:rsidRPr="00A5186F">
        <w:rPr>
          <w:szCs w:val="36"/>
        </w:rPr>
        <w:t>conversation cont</w:t>
      </w:r>
      <w:r w:rsidR="00B90DA9" w:rsidRPr="00A5186F">
        <w:rPr>
          <w:szCs w:val="36"/>
        </w:rPr>
        <w:t>.”</w:t>
      </w:r>
      <w:r w:rsidRPr="00A5186F">
        <w:rPr>
          <w:szCs w:val="36"/>
        </w:rPr>
        <w:t xml:space="preserve"> in the top left corner of page </w:t>
      </w:r>
      <w:r w:rsidR="00B90DA9" w:rsidRPr="00A5186F">
        <w:rPr>
          <w:szCs w:val="36"/>
        </w:rPr>
        <w:t>8</w:t>
      </w:r>
      <w:r w:rsidRPr="00A5186F">
        <w:rPr>
          <w:szCs w:val="36"/>
        </w:rPr>
        <w:t xml:space="preserve">. </w:t>
      </w:r>
    </w:p>
    <w:p w14:paraId="30D4051D" w14:textId="4B932497" w:rsidR="00EB1FF7" w:rsidRPr="00A5186F" w:rsidRDefault="00EB1FF7" w:rsidP="00EB1FF7">
      <w:pPr>
        <w:pStyle w:val="Hadley20"/>
        <w:spacing w:after="360"/>
        <w:rPr>
          <w:szCs w:val="36"/>
        </w:rPr>
      </w:pPr>
      <w:r w:rsidRPr="00A5186F">
        <w:rPr>
          <w:szCs w:val="36"/>
        </w:rPr>
        <w:t>Read the first sentence on your paper and then compare it with the first sentence in the workbook</w:t>
      </w:r>
      <w:r w:rsidR="006840AF" w:rsidRPr="00A5186F">
        <w:rPr>
          <w:szCs w:val="36"/>
        </w:rPr>
        <w:t>.</w:t>
      </w:r>
      <w:r w:rsidRPr="00A5186F">
        <w:rPr>
          <w:szCs w:val="36"/>
        </w:rPr>
        <w:t xml:space="preserve"> </w:t>
      </w:r>
      <w:r w:rsidR="006840AF" w:rsidRPr="00A5186F">
        <w:rPr>
          <w:szCs w:val="36"/>
        </w:rPr>
        <w:t>F</w:t>
      </w:r>
      <w:r w:rsidRPr="00A5186F">
        <w:rPr>
          <w:szCs w:val="36"/>
        </w:rPr>
        <w:t xml:space="preserve">ind any differences. </w:t>
      </w:r>
    </w:p>
    <w:p w14:paraId="0AE64C68" w14:textId="59139DFC" w:rsidR="00EB1FF7" w:rsidRPr="00A5186F" w:rsidRDefault="00EB1FF7" w:rsidP="00EB1FF7">
      <w:pPr>
        <w:pStyle w:val="Hadley20"/>
        <w:spacing w:after="360"/>
        <w:rPr>
          <w:szCs w:val="36"/>
        </w:rPr>
      </w:pPr>
      <w:r w:rsidRPr="00A5186F">
        <w:rPr>
          <w:szCs w:val="36"/>
        </w:rPr>
        <w:t xml:space="preserve">Now do this for each line on your paper, reading what you have written and then comparing it to what's in the workbook. Notice that writing conversation is like starting a new paragraph, so you indent to the third cell. But when you make a list, the writing starts in the first cell. </w:t>
      </w:r>
    </w:p>
    <w:p w14:paraId="6B8C1455" w14:textId="26D7D470" w:rsidR="00EB1FF7" w:rsidRPr="00A5186F" w:rsidRDefault="00EB1FF7" w:rsidP="00EB1FF7">
      <w:pPr>
        <w:pStyle w:val="Hadley20"/>
        <w:spacing w:after="360"/>
        <w:rPr>
          <w:szCs w:val="36"/>
        </w:rPr>
      </w:pPr>
      <w:r w:rsidRPr="00A5186F">
        <w:rPr>
          <w:szCs w:val="36"/>
        </w:rPr>
        <w:t xml:space="preserve">When you're ready to write more, turn to page </w:t>
      </w:r>
      <w:r w:rsidR="008C29B6" w:rsidRPr="00A5186F">
        <w:rPr>
          <w:szCs w:val="36"/>
        </w:rPr>
        <w:t>9</w:t>
      </w:r>
      <w:r w:rsidRPr="00A5186F">
        <w:rPr>
          <w:szCs w:val="36"/>
        </w:rPr>
        <w:t xml:space="preserve"> in your workbook and select </w:t>
      </w:r>
      <w:r w:rsidR="008C29B6" w:rsidRPr="00A5186F">
        <w:rPr>
          <w:szCs w:val="36"/>
        </w:rPr>
        <w:t>N</w:t>
      </w:r>
      <w:r w:rsidRPr="00A5186F">
        <w:rPr>
          <w:szCs w:val="36"/>
        </w:rPr>
        <w:t>ext.</w:t>
      </w:r>
    </w:p>
    <w:p w14:paraId="6E0FFE71" w14:textId="0BD0ACAA" w:rsidR="00EB1FF7" w:rsidRPr="00A5186F" w:rsidRDefault="009C070E" w:rsidP="009C070E">
      <w:pPr>
        <w:pStyle w:val="Heading2"/>
        <w:rPr>
          <w:rFonts w:ascii="Gotham Book" w:hAnsi="Gotham Book"/>
          <w:sz w:val="36"/>
          <w:szCs w:val="36"/>
        </w:rPr>
      </w:pPr>
      <w:r w:rsidRPr="00A5186F">
        <w:rPr>
          <w:rFonts w:ascii="Gotham Book" w:hAnsi="Gotham Book"/>
          <w:sz w:val="36"/>
          <w:szCs w:val="36"/>
        </w:rPr>
        <w:t>Workbook Page 9: Conversation Cont. 2</w:t>
      </w:r>
    </w:p>
    <w:p w14:paraId="39606CDB" w14:textId="77777777" w:rsidR="00EB1FF7" w:rsidRPr="00A5186F" w:rsidRDefault="00EB1FF7" w:rsidP="00EB1FF7">
      <w:pPr>
        <w:pStyle w:val="Hadley20"/>
        <w:spacing w:after="360"/>
        <w:rPr>
          <w:szCs w:val="36"/>
        </w:rPr>
      </w:pPr>
      <w:r w:rsidRPr="00A5186F">
        <w:rPr>
          <w:szCs w:val="36"/>
        </w:rPr>
        <w:t xml:space="preserve">Let's keep writing the conversation between Sophia and Emma using both opening and closing </w:t>
      </w:r>
      <w:proofErr w:type="gramStart"/>
      <w:r w:rsidRPr="00A5186F">
        <w:rPr>
          <w:szCs w:val="36"/>
        </w:rPr>
        <w:t>quotations, and</w:t>
      </w:r>
      <w:proofErr w:type="gramEnd"/>
      <w:r w:rsidRPr="00A5186F">
        <w:rPr>
          <w:szCs w:val="36"/>
        </w:rPr>
        <w:t xml:space="preserve"> opening and closing parentheses. </w:t>
      </w:r>
    </w:p>
    <w:p w14:paraId="69C870FB" w14:textId="77777777" w:rsidR="00D03FE1" w:rsidRPr="00A5186F" w:rsidRDefault="00EB1FF7" w:rsidP="00EB1FF7">
      <w:pPr>
        <w:pStyle w:val="Hadley20"/>
        <w:spacing w:after="360"/>
        <w:rPr>
          <w:szCs w:val="36"/>
        </w:rPr>
      </w:pPr>
      <w:r w:rsidRPr="00A5186F">
        <w:rPr>
          <w:szCs w:val="36"/>
        </w:rPr>
        <w:t>Now write</w:t>
      </w:r>
      <w:r w:rsidR="00D03FE1" w:rsidRPr="00A5186F">
        <w:rPr>
          <w:szCs w:val="36"/>
        </w:rPr>
        <w:t>:</w:t>
      </w:r>
      <w:r w:rsidRPr="00A5186F">
        <w:rPr>
          <w:szCs w:val="36"/>
        </w:rPr>
        <w:t xml:space="preserve"> </w:t>
      </w:r>
    </w:p>
    <w:p w14:paraId="10D9B900" w14:textId="39937A52" w:rsidR="00EB1FF7" w:rsidRPr="00A5186F" w:rsidRDefault="00EB1FF7" w:rsidP="00EB1FF7">
      <w:pPr>
        <w:pStyle w:val="Hadley20"/>
        <w:spacing w:after="360"/>
        <w:rPr>
          <w:szCs w:val="36"/>
        </w:rPr>
      </w:pPr>
      <w:r w:rsidRPr="00A5186F">
        <w:rPr>
          <w:szCs w:val="36"/>
        </w:rPr>
        <w:lastRenderedPageBreak/>
        <w:t xml:space="preserve">"This will be a busy and fun day," said Sophia. </w:t>
      </w:r>
    </w:p>
    <w:p w14:paraId="188D021C" w14:textId="16394FF4" w:rsidR="00D44D86" w:rsidRPr="002368CA" w:rsidRDefault="00D44D86" w:rsidP="00D44D86">
      <w:pPr>
        <w:rPr>
          <w:sz w:val="36"/>
          <w:szCs w:val="36"/>
        </w:rPr>
      </w:pPr>
      <w:r w:rsidRPr="002368CA">
        <w:rPr>
          <w:sz w:val="36"/>
          <w:szCs w:val="36"/>
        </w:rPr>
        <w:t>Opening quotation mark</w:t>
      </w:r>
      <w:r w:rsidR="002368CA">
        <w:rPr>
          <w:sz w:val="36"/>
          <w:szCs w:val="36"/>
        </w:rPr>
        <w:t>,</w:t>
      </w:r>
      <w:r w:rsidRPr="002368CA">
        <w:rPr>
          <w:sz w:val="36"/>
          <w:szCs w:val="36"/>
        </w:rPr>
        <w:t xml:space="preserve"> </w:t>
      </w:r>
      <w:proofErr w:type="gramStart"/>
      <w:r w:rsidRPr="002368CA">
        <w:rPr>
          <w:sz w:val="36"/>
          <w:szCs w:val="36"/>
        </w:rPr>
        <w:t>This</w:t>
      </w:r>
      <w:proofErr w:type="gramEnd"/>
      <w:r w:rsidRPr="002368CA">
        <w:rPr>
          <w:sz w:val="36"/>
          <w:szCs w:val="36"/>
        </w:rPr>
        <w:t xml:space="preserve"> will be a busy and fun day</w:t>
      </w:r>
      <w:r w:rsidR="002368CA">
        <w:rPr>
          <w:sz w:val="36"/>
          <w:szCs w:val="36"/>
        </w:rPr>
        <w:t>,</w:t>
      </w:r>
      <w:r w:rsidRPr="002368CA">
        <w:rPr>
          <w:sz w:val="36"/>
          <w:szCs w:val="36"/>
        </w:rPr>
        <w:t xml:space="preserve"> comma, closing quotation mark</w:t>
      </w:r>
      <w:r w:rsidR="002368CA">
        <w:rPr>
          <w:sz w:val="36"/>
          <w:szCs w:val="36"/>
        </w:rPr>
        <w:t>,</w:t>
      </w:r>
      <w:r w:rsidRPr="002368CA">
        <w:rPr>
          <w:sz w:val="36"/>
          <w:szCs w:val="36"/>
        </w:rPr>
        <w:t xml:space="preserve"> said Sophia</w:t>
      </w:r>
      <w:r w:rsidR="002368CA">
        <w:rPr>
          <w:sz w:val="36"/>
          <w:szCs w:val="36"/>
        </w:rPr>
        <w:t>,</w:t>
      </w:r>
      <w:r w:rsidRPr="002368CA">
        <w:rPr>
          <w:sz w:val="36"/>
          <w:szCs w:val="36"/>
        </w:rPr>
        <w:t xml:space="preserve"> period</w:t>
      </w:r>
    </w:p>
    <w:p w14:paraId="2913AF98" w14:textId="4798276B" w:rsidR="00DD336C" w:rsidRPr="00A5186F" w:rsidRDefault="00EB1FF7" w:rsidP="00EB1FF7">
      <w:pPr>
        <w:pStyle w:val="Hadley20"/>
        <w:spacing w:after="360"/>
        <w:rPr>
          <w:szCs w:val="36"/>
        </w:rPr>
      </w:pPr>
      <w:r w:rsidRPr="00A5186F">
        <w:rPr>
          <w:szCs w:val="36"/>
        </w:rPr>
        <w:t>Write</w:t>
      </w:r>
      <w:r w:rsidR="00DD336C" w:rsidRPr="00A5186F">
        <w:rPr>
          <w:szCs w:val="36"/>
        </w:rPr>
        <w:t>:</w:t>
      </w:r>
    </w:p>
    <w:p w14:paraId="607C255F" w14:textId="6F0189E3" w:rsidR="00EB1FF7" w:rsidRPr="00A5186F" w:rsidRDefault="00EB1FF7" w:rsidP="00EB1FF7">
      <w:pPr>
        <w:pStyle w:val="Hadley20"/>
        <w:spacing w:after="360"/>
        <w:rPr>
          <w:szCs w:val="36"/>
        </w:rPr>
      </w:pPr>
      <w:r w:rsidRPr="00A5186F">
        <w:rPr>
          <w:szCs w:val="36"/>
        </w:rPr>
        <w:t xml:space="preserve">"It sounds great!" Emma cried. </w:t>
      </w:r>
    </w:p>
    <w:p w14:paraId="6A6F397C" w14:textId="2CB57FBB" w:rsidR="007D5743" w:rsidRPr="00D026B6" w:rsidRDefault="007D5743" w:rsidP="007D5743">
      <w:pPr>
        <w:rPr>
          <w:sz w:val="36"/>
          <w:szCs w:val="36"/>
        </w:rPr>
      </w:pPr>
      <w:r w:rsidRPr="00D026B6">
        <w:rPr>
          <w:sz w:val="36"/>
          <w:szCs w:val="36"/>
        </w:rPr>
        <w:t>Opening quotation mark</w:t>
      </w:r>
      <w:r w:rsidR="00D026B6">
        <w:rPr>
          <w:sz w:val="36"/>
          <w:szCs w:val="36"/>
        </w:rPr>
        <w:t>,</w:t>
      </w:r>
      <w:r w:rsidRPr="00D026B6">
        <w:rPr>
          <w:sz w:val="36"/>
          <w:szCs w:val="36"/>
        </w:rPr>
        <w:t xml:space="preserve"> </w:t>
      </w:r>
      <w:proofErr w:type="gramStart"/>
      <w:r w:rsidRPr="00D026B6">
        <w:rPr>
          <w:sz w:val="36"/>
          <w:szCs w:val="36"/>
        </w:rPr>
        <w:t>It</w:t>
      </w:r>
      <w:proofErr w:type="gramEnd"/>
      <w:r w:rsidRPr="00D026B6">
        <w:rPr>
          <w:sz w:val="36"/>
          <w:szCs w:val="36"/>
        </w:rPr>
        <w:t xml:space="preserve"> sounds great</w:t>
      </w:r>
      <w:r w:rsidR="00D026B6">
        <w:rPr>
          <w:sz w:val="36"/>
          <w:szCs w:val="36"/>
        </w:rPr>
        <w:t>,</w:t>
      </w:r>
      <w:r w:rsidRPr="00D026B6">
        <w:rPr>
          <w:sz w:val="36"/>
          <w:szCs w:val="36"/>
        </w:rPr>
        <w:t xml:space="preserve"> exclamation point, closing quotation</w:t>
      </w:r>
      <w:r w:rsidR="00D026B6">
        <w:rPr>
          <w:sz w:val="36"/>
          <w:szCs w:val="36"/>
        </w:rPr>
        <w:t>,</w:t>
      </w:r>
      <w:r w:rsidRPr="00D026B6">
        <w:rPr>
          <w:sz w:val="36"/>
          <w:szCs w:val="36"/>
        </w:rPr>
        <w:t xml:space="preserve"> Emma cried</w:t>
      </w:r>
      <w:r w:rsidR="00D026B6">
        <w:rPr>
          <w:sz w:val="36"/>
          <w:szCs w:val="36"/>
        </w:rPr>
        <w:t>,</w:t>
      </w:r>
      <w:r w:rsidRPr="00D026B6">
        <w:rPr>
          <w:sz w:val="36"/>
          <w:szCs w:val="36"/>
        </w:rPr>
        <w:t xml:space="preserve"> period</w:t>
      </w:r>
    </w:p>
    <w:p w14:paraId="0493F1DD" w14:textId="77777777" w:rsidR="007D5743" w:rsidRPr="00A5186F" w:rsidRDefault="00EB1FF7" w:rsidP="00EB1FF7">
      <w:pPr>
        <w:pStyle w:val="Hadley20"/>
        <w:spacing w:after="360"/>
        <w:rPr>
          <w:szCs w:val="36"/>
        </w:rPr>
      </w:pPr>
      <w:r w:rsidRPr="00A5186F">
        <w:rPr>
          <w:szCs w:val="36"/>
        </w:rPr>
        <w:t>Try writing this</w:t>
      </w:r>
      <w:r w:rsidR="007D5743" w:rsidRPr="00A5186F">
        <w:rPr>
          <w:szCs w:val="36"/>
        </w:rPr>
        <w:t>:</w:t>
      </w:r>
    </w:p>
    <w:p w14:paraId="0133DEA7" w14:textId="3AB24E21" w:rsidR="00EB1FF7" w:rsidRPr="00A5186F" w:rsidRDefault="00EB1FF7" w:rsidP="00EB1FF7">
      <w:pPr>
        <w:pStyle w:val="Hadley20"/>
        <w:spacing w:after="360"/>
        <w:rPr>
          <w:szCs w:val="36"/>
        </w:rPr>
      </w:pPr>
      <w:r w:rsidRPr="00A5186F">
        <w:rPr>
          <w:szCs w:val="36"/>
        </w:rPr>
        <w:t xml:space="preserve">"Let's eat!" they both chorused. </w:t>
      </w:r>
    </w:p>
    <w:p w14:paraId="2B1CF1CD" w14:textId="662B7073" w:rsidR="00B938D5" w:rsidRPr="00D026B6" w:rsidRDefault="00B938D5" w:rsidP="00B938D5">
      <w:pPr>
        <w:rPr>
          <w:sz w:val="36"/>
          <w:szCs w:val="36"/>
        </w:rPr>
      </w:pPr>
      <w:r w:rsidRPr="00D026B6">
        <w:rPr>
          <w:sz w:val="36"/>
          <w:szCs w:val="36"/>
        </w:rPr>
        <w:t>Opening quotation mark</w:t>
      </w:r>
      <w:r w:rsidR="00D026B6">
        <w:rPr>
          <w:sz w:val="36"/>
          <w:szCs w:val="36"/>
        </w:rPr>
        <w:t>,</w:t>
      </w:r>
      <w:r w:rsidRPr="00D026B6">
        <w:rPr>
          <w:sz w:val="36"/>
          <w:szCs w:val="36"/>
        </w:rPr>
        <w:t xml:space="preserve"> </w:t>
      </w:r>
      <w:proofErr w:type="gramStart"/>
      <w:r w:rsidRPr="00D026B6">
        <w:rPr>
          <w:sz w:val="36"/>
          <w:szCs w:val="36"/>
        </w:rPr>
        <w:t>Let</w:t>
      </w:r>
      <w:proofErr w:type="gramEnd"/>
      <w:r w:rsidRPr="00D026B6">
        <w:rPr>
          <w:sz w:val="36"/>
          <w:szCs w:val="36"/>
        </w:rPr>
        <w:t xml:space="preserve"> apostrophe s</w:t>
      </w:r>
      <w:r w:rsidR="00D026B6">
        <w:rPr>
          <w:sz w:val="36"/>
          <w:szCs w:val="36"/>
        </w:rPr>
        <w:t>,</w:t>
      </w:r>
      <w:r w:rsidRPr="00D026B6">
        <w:rPr>
          <w:sz w:val="36"/>
          <w:szCs w:val="36"/>
        </w:rPr>
        <w:t xml:space="preserve"> eat</w:t>
      </w:r>
      <w:r w:rsidR="00D026B6">
        <w:rPr>
          <w:sz w:val="36"/>
          <w:szCs w:val="36"/>
        </w:rPr>
        <w:t>,</w:t>
      </w:r>
      <w:r w:rsidRPr="00D026B6">
        <w:rPr>
          <w:sz w:val="36"/>
          <w:szCs w:val="36"/>
        </w:rPr>
        <w:t xml:space="preserve"> exclamation point, closing quotation mark</w:t>
      </w:r>
      <w:r w:rsidR="00D026B6">
        <w:rPr>
          <w:sz w:val="36"/>
          <w:szCs w:val="36"/>
        </w:rPr>
        <w:t>,</w:t>
      </w:r>
      <w:r w:rsidRPr="00D026B6">
        <w:rPr>
          <w:sz w:val="36"/>
          <w:szCs w:val="36"/>
        </w:rPr>
        <w:t xml:space="preserve"> they both chorused</w:t>
      </w:r>
      <w:r w:rsidR="00D026B6">
        <w:rPr>
          <w:sz w:val="36"/>
          <w:szCs w:val="36"/>
        </w:rPr>
        <w:t>,</w:t>
      </w:r>
      <w:r w:rsidRPr="00D026B6">
        <w:rPr>
          <w:sz w:val="36"/>
          <w:szCs w:val="36"/>
        </w:rPr>
        <w:t xml:space="preserve"> period</w:t>
      </w:r>
    </w:p>
    <w:p w14:paraId="201AA0A8" w14:textId="311F6FC2" w:rsidR="00EB1FF7" w:rsidRPr="00A5186F" w:rsidRDefault="00EB1FF7" w:rsidP="00EB1FF7">
      <w:pPr>
        <w:pStyle w:val="Hadley20"/>
        <w:spacing w:after="360"/>
        <w:rPr>
          <w:szCs w:val="36"/>
        </w:rPr>
      </w:pPr>
      <w:r w:rsidRPr="00A5186F">
        <w:rPr>
          <w:szCs w:val="36"/>
        </w:rPr>
        <w:t>When you are ready to check your work, select Next.</w:t>
      </w:r>
    </w:p>
    <w:p w14:paraId="1E0F21A5" w14:textId="6BD466B0" w:rsidR="00EB1FF7" w:rsidRPr="00A5186F" w:rsidRDefault="002D6FD4" w:rsidP="002D6FD4">
      <w:pPr>
        <w:pStyle w:val="Heading2"/>
        <w:rPr>
          <w:rFonts w:ascii="Gotham Book" w:hAnsi="Gotham Book"/>
          <w:sz w:val="36"/>
          <w:szCs w:val="36"/>
        </w:rPr>
      </w:pPr>
      <w:r w:rsidRPr="00A5186F">
        <w:rPr>
          <w:rFonts w:ascii="Gotham Book" w:hAnsi="Gotham Book"/>
          <w:sz w:val="36"/>
          <w:szCs w:val="36"/>
        </w:rPr>
        <w:lastRenderedPageBreak/>
        <w:t>Workbook page 9</w:t>
      </w:r>
      <w:r w:rsidR="00B938D5" w:rsidRPr="00A5186F">
        <w:rPr>
          <w:rFonts w:ascii="Gotham Book" w:hAnsi="Gotham Book"/>
          <w:sz w:val="36"/>
          <w:szCs w:val="36"/>
        </w:rPr>
        <w:t>:</w:t>
      </w:r>
      <w:r w:rsidRPr="00A5186F">
        <w:rPr>
          <w:rFonts w:ascii="Gotham Book" w:hAnsi="Gotham Book"/>
          <w:sz w:val="36"/>
          <w:szCs w:val="36"/>
        </w:rPr>
        <w:t xml:space="preserve"> Checking Conversation Cont. 2</w:t>
      </w:r>
    </w:p>
    <w:p w14:paraId="5586564C" w14:textId="291BB3D5" w:rsidR="00EB1FF7" w:rsidRPr="00A5186F" w:rsidRDefault="002D6FD4" w:rsidP="00EB1FF7">
      <w:pPr>
        <w:pStyle w:val="Hadley20"/>
        <w:spacing w:after="360"/>
        <w:rPr>
          <w:szCs w:val="36"/>
        </w:rPr>
      </w:pPr>
      <w:r w:rsidRPr="00A5186F">
        <w:rPr>
          <w:szCs w:val="36"/>
        </w:rPr>
        <w:t>Feel</w:t>
      </w:r>
      <w:r w:rsidR="00EB1FF7" w:rsidRPr="00A5186F">
        <w:rPr>
          <w:szCs w:val="36"/>
        </w:rPr>
        <w:t xml:space="preserve"> the words </w:t>
      </w:r>
      <w:r w:rsidR="00B938D5" w:rsidRPr="00A5186F">
        <w:rPr>
          <w:szCs w:val="36"/>
        </w:rPr>
        <w:t>“</w:t>
      </w:r>
      <w:r w:rsidR="00EB1FF7" w:rsidRPr="00A5186F">
        <w:rPr>
          <w:szCs w:val="36"/>
        </w:rPr>
        <w:t>conversation continued</w:t>
      </w:r>
      <w:r w:rsidR="00B938D5" w:rsidRPr="00A5186F">
        <w:rPr>
          <w:szCs w:val="36"/>
        </w:rPr>
        <w:t>”</w:t>
      </w:r>
      <w:r w:rsidR="00EB1FF7" w:rsidRPr="00A5186F">
        <w:rPr>
          <w:szCs w:val="36"/>
        </w:rPr>
        <w:t xml:space="preserve"> at the top left corner of page </w:t>
      </w:r>
      <w:r w:rsidR="00B938D5" w:rsidRPr="00A5186F">
        <w:rPr>
          <w:szCs w:val="36"/>
        </w:rPr>
        <w:t>9</w:t>
      </w:r>
      <w:r w:rsidR="00EB1FF7" w:rsidRPr="00A5186F">
        <w:rPr>
          <w:szCs w:val="36"/>
        </w:rPr>
        <w:t xml:space="preserve"> in the workbook. </w:t>
      </w:r>
    </w:p>
    <w:p w14:paraId="30F3541D" w14:textId="696A0C63" w:rsidR="00EB1FF7" w:rsidRPr="00A5186F" w:rsidRDefault="00EB1FF7" w:rsidP="00EB1FF7">
      <w:pPr>
        <w:pStyle w:val="Hadley20"/>
        <w:spacing w:after="360"/>
        <w:rPr>
          <w:szCs w:val="36"/>
        </w:rPr>
      </w:pPr>
      <w:r w:rsidRPr="00A5186F">
        <w:rPr>
          <w:szCs w:val="36"/>
        </w:rPr>
        <w:t>Read the first sentence on your paper</w:t>
      </w:r>
      <w:r w:rsidR="002C1B77" w:rsidRPr="00A5186F">
        <w:rPr>
          <w:szCs w:val="36"/>
        </w:rPr>
        <w:t>,</w:t>
      </w:r>
      <w:r w:rsidRPr="00A5186F">
        <w:rPr>
          <w:szCs w:val="36"/>
        </w:rPr>
        <w:t xml:space="preserve"> then compare it to the first sentence in the workbook. Did you notice any differences? Pay particular attention to the opening and closing quotation marks. </w:t>
      </w:r>
    </w:p>
    <w:p w14:paraId="3D4A78E2" w14:textId="0DEF732A" w:rsidR="00EB1FF7" w:rsidRPr="00A5186F" w:rsidRDefault="00EB1FF7" w:rsidP="00EB1FF7">
      <w:pPr>
        <w:pStyle w:val="Hadley20"/>
        <w:spacing w:after="360"/>
        <w:rPr>
          <w:szCs w:val="36"/>
        </w:rPr>
      </w:pPr>
      <w:r w:rsidRPr="00A5186F">
        <w:rPr>
          <w:szCs w:val="36"/>
        </w:rPr>
        <w:t>Do this for the other sentences</w:t>
      </w:r>
      <w:r w:rsidR="00B117EB" w:rsidRPr="00A5186F">
        <w:rPr>
          <w:szCs w:val="36"/>
        </w:rPr>
        <w:t>:</w:t>
      </w:r>
      <w:r w:rsidRPr="00A5186F">
        <w:rPr>
          <w:szCs w:val="36"/>
        </w:rPr>
        <w:t xml:space="preserve"> reading what you have written and then comparing it to what is in the workbook. </w:t>
      </w:r>
    </w:p>
    <w:p w14:paraId="6F0F43C4" w14:textId="6D0C599B" w:rsidR="00EB1FF7" w:rsidRPr="00A5186F" w:rsidRDefault="00EB1FF7" w:rsidP="00EB1FF7">
      <w:pPr>
        <w:pStyle w:val="Hadley20"/>
        <w:spacing w:after="360"/>
        <w:rPr>
          <w:szCs w:val="36"/>
        </w:rPr>
      </w:pPr>
      <w:r w:rsidRPr="00A5186F">
        <w:rPr>
          <w:szCs w:val="36"/>
        </w:rPr>
        <w:t>Select Next to complete this workshop.</w:t>
      </w:r>
    </w:p>
    <w:p w14:paraId="0DD6888C" w14:textId="7C9553BF" w:rsidR="00EB1FF7" w:rsidRPr="00A5186F" w:rsidRDefault="002D6FD4" w:rsidP="002D6FD4">
      <w:pPr>
        <w:pStyle w:val="Heading2"/>
        <w:rPr>
          <w:rFonts w:ascii="Gotham Book" w:hAnsi="Gotham Book"/>
          <w:sz w:val="36"/>
          <w:szCs w:val="36"/>
        </w:rPr>
      </w:pPr>
      <w:r w:rsidRPr="00A5186F">
        <w:rPr>
          <w:rFonts w:ascii="Gotham Book" w:hAnsi="Gotham Book"/>
          <w:sz w:val="36"/>
          <w:szCs w:val="36"/>
        </w:rPr>
        <w:t>Completion</w:t>
      </w:r>
    </w:p>
    <w:p w14:paraId="2E0CBD5A" w14:textId="4FF2DF9B" w:rsidR="00EB1FF7" w:rsidRPr="00A5186F" w:rsidRDefault="00EB1FF7" w:rsidP="00EB1FF7">
      <w:pPr>
        <w:pStyle w:val="Hadley20"/>
        <w:spacing w:after="360"/>
        <w:rPr>
          <w:szCs w:val="36"/>
        </w:rPr>
      </w:pPr>
      <w:r w:rsidRPr="00A5186F">
        <w:rPr>
          <w:szCs w:val="36"/>
        </w:rPr>
        <w:t>Congratulations, you have completed the Everyday Braille Writing, Punctuation</w:t>
      </w:r>
      <w:r w:rsidR="00681517" w:rsidRPr="00A5186F">
        <w:rPr>
          <w:szCs w:val="36"/>
        </w:rPr>
        <w:t>:</w:t>
      </w:r>
      <w:r w:rsidRPr="00A5186F">
        <w:rPr>
          <w:szCs w:val="36"/>
        </w:rPr>
        <w:t xml:space="preserve"> Quotes and Parenthesis workshop. </w:t>
      </w:r>
    </w:p>
    <w:p w14:paraId="2D6D39A4" w14:textId="423B45AC" w:rsidR="00EB1FF7" w:rsidRPr="00A5186F" w:rsidRDefault="00EB1FF7" w:rsidP="00EB1FF7">
      <w:pPr>
        <w:pStyle w:val="Hadley20"/>
        <w:spacing w:after="360"/>
        <w:rPr>
          <w:szCs w:val="36"/>
        </w:rPr>
      </w:pPr>
      <w:r w:rsidRPr="00A5186F">
        <w:rPr>
          <w:szCs w:val="36"/>
        </w:rPr>
        <w:t xml:space="preserve">If you have any questions about the punctuation that you just learned, call a Hadley </w:t>
      </w:r>
      <w:r w:rsidR="003C310E" w:rsidRPr="00A5186F">
        <w:rPr>
          <w:szCs w:val="36"/>
        </w:rPr>
        <w:t>b</w:t>
      </w:r>
      <w:r w:rsidRPr="00A5186F">
        <w:rPr>
          <w:szCs w:val="36"/>
        </w:rPr>
        <w:t>raille expert</w:t>
      </w:r>
      <w:r w:rsidR="00AA24C5">
        <w:rPr>
          <w:szCs w:val="36"/>
        </w:rPr>
        <w:t>. W</w:t>
      </w:r>
      <w:r w:rsidRPr="00A5186F">
        <w:rPr>
          <w:szCs w:val="36"/>
        </w:rPr>
        <w:t>e are happy to help.</w:t>
      </w:r>
    </w:p>
    <w:sectPr w:rsidR="00EB1FF7" w:rsidRPr="00A5186F"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A28B9" w14:textId="77777777" w:rsidR="004708AE" w:rsidRDefault="004708AE" w:rsidP="00541A87">
      <w:pPr>
        <w:spacing w:after="0" w:line="240" w:lineRule="auto"/>
      </w:pPr>
      <w:r>
        <w:separator/>
      </w:r>
    </w:p>
  </w:endnote>
  <w:endnote w:type="continuationSeparator" w:id="0">
    <w:p w14:paraId="11914FE5" w14:textId="77777777" w:rsidR="004708AE" w:rsidRDefault="004708AE" w:rsidP="00541A87">
      <w:pPr>
        <w:spacing w:after="0" w:line="240" w:lineRule="auto"/>
      </w:pPr>
      <w:r>
        <w:continuationSeparator/>
      </w:r>
    </w:p>
  </w:endnote>
  <w:endnote w:type="continuationNotice" w:id="1">
    <w:p w14:paraId="53E7DE01" w14:textId="77777777" w:rsidR="003435E2" w:rsidRDefault="003435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altName w:val="Gotham Book"/>
    <w:panose1 w:val="02000604040000020004"/>
    <w:charset w:val="00"/>
    <w:family w:val="modern"/>
    <w:notTrueType/>
    <w:pitch w:val="variable"/>
    <w:sig w:usb0="00000087" w:usb1="00000000" w:usb2="00000000" w:usb3="00000000" w:csb0="0000000B" w:csb1="00000000"/>
  </w:font>
  <w:font w:name="Gotham Medium">
    <w:panose1 w:val="02000603030000020004"/>
    <w:charset w:val="00"/>
    <w:family w:val="auto"/>
    <w:pitch w:val="variable"/>
    <w:sig w:usb0="A00000AF" w:usb1="40000048" w:usb2="00000000" w:usb3="00000000" w:csb0="000001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6599D" w14:textId="77777777" w:rsidR="004708AE" w:rsidRDefault="004708AE" w:rsidP="00541A87">
      <w:pPr>
        <w:spacing w:after="0" w:line="240" w:lineRule="auto"/>
      </w:pPr>
      <w:r>
        <w:separator/>
      </w:r>
    </w:p>
  </w:footnote>
  <w:footnote w:type="continuationSeparator" w:id="0">
    <w:p w14:paraId="775CBB6F" w14:textId="77777777" w:rsidR="004708AE" w:rsidRDefault="004708AE" w:rsidP="00541A87">
      <w:pPr>
        <w:spacing w:after="0" w:line="240" w:lineRule="auto"/>
      </w:pPr>
      <w:r>
        <w:continuationSeparator/>
      </w:r>
    </w:p>
  </w:footnote>
  <w:footnote w:type="continuationNotice" w:id="1">
    <w:p w14:paraId="5427E75E" w14:textId="77777777" w:rsidR="003435E2" w:rsidRDefault="003435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15F033C" w:rsidR="00824974" w:rsidRDefault="002223FA" w:rsidP="00AC09FC">
    <w:pPr>
      <w:pStyle w:val="Header"/>
      <w:ind w:left="2880" w:hanging="2880"/>
    </w:pPr>
    <w:r>
      <w:rPr>
        <w:rFonts w:ascii="Gotham Medium" w:hAnsi="Gotham Medium"/>
      </w:rPr>
      <w:t>Everyday Braille Writing</w:t>
    </w:r>
    <w:r w:rsidR="005F572D">
      <w:rPr>
        <w:rFonts w:ascii="Gotham Medium" w:hAnsi="Gotham Medium"/>
      </w:rPr>
      <w:t xml:space="preserve"> </w:t>
    </w:r>
    <w:r w:rsidR="002B5346">
      <w:rPr>
        <w:rFonts w:ascii="Gotham Medium" w:hAnsi="Gotham Medium"/>
      </w:rPr>
      <w:t>14: Quotes and Parentheses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9726A"/>
    <w:multiLevelType w:val="hybridMultilevel"/>
    <w:tmpl w:val="4642A5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58221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C69A9"/>
    <w:rsid w:val="000C6D20"/>
    <w:rsid w:val="00136584"/>
    <w:rsid w:val="00145932"/>
    <w:rsid w:val="0016574A"/>
    <w:rsid w:val="00180D92"/>
    <w:rsid w:val="00181E14"/>
    <w:rsid w:val="00191F9C"/>
    <w:rsid w:val="001D331E"/>
    <w:rsid w:val="00216810"/>
    <w:rsid w:val="00216F3F"/>
    <w:rsid w:val="002223FA"/>
    <w:rsid w:val="002267B2"/>
    <w:rsid w:val="00227D0C"/>
    <w:rsid w:val="00230716"/>
    <w:rsid w:val="002368CA"/>
    <w:rsid w:val="002369C8"/>
    <w:rsid w:val="00270886"/>
    <w:rsid w:val="00293556"/>
    <w:rsid w:val="00294974"/>
    <w:rsid w:val="002B3201"/>
    <w:rsid w:val="002B5346"/>
    <w:rsid w:val="002C1B77"/>
    <w:rsid w:val="002D6FD4"/>
    <w:rsid w:val="002F3CA7"/>
    <w:rsid w:val="00304537"/>
    <w:rsid w:val="00331730"/>
    <w:rsid w:val="003357D5"/>
    <w:rsid w:val="003435E2"/>
    <w:rsid w:val="00355814"/>
    <w:rsid w:val="00356DDA"/>
    <w:rsid w:val="003B3097"/>
    <w:rsid w:val="003B62BA"/>
    <w:rsid w:val="003C310E"/>
    <w:rsid w:val="003C5184"/>
    <w:rsid w:val="003D205C"/>
    <w:rsid w:val="0042095A"/>
    <w:rsid w:val="0042258F"/>
    <w:rsid w:val="00424D09"/>
    <w:rsid w:val="00445C53"/>
    <w:rsid w:val="004708AE"/>
    <w:rsid w:val="00481999"/>
    <w:rsid w:val="00497C5A"/>
    <w:rsid w:val="004D6DB7"/>
    <w:rsid w:val="004F2FE5"/>
    <w:rsid w:val="004F52EE"/>
    <w:rsid w:val="00512EF2"/>
    <w:rsid w:val="005269AB"/>
    <w:rsid w:val="00531E0F"/>
    <w:rsid w:val="005418B0"/>
    <w:rsid w:val="00541A87"/>
    <w:rsid w:val="005432A7"/>
    <w:rsid w:val="005670C8"/>
    <w:rsid w:val="005821BE"/>
    <w:rsid w:val="00596589"/>
    <w:rsid w:val="005B37E7"/>
    <w:rsid w:val="005D47E9"/>
    <w:rsid w:val="005F572D"/>
    <w:rsid w:val="0061766D"/>
    <w:rsid w:val="006749AF"/>
    <w:rsid w:val="00681517"/>
    <w:rsid w:val="006840AF"/>
    <w:rsid w:val="006B7D99"/>
    <w:rsid w:val="006C195B"/>
    <w:rsid w:val="006D2057"/>
    <w:rsid w:val="006D4B55"/>
    <w:rsid w:val="006E1E1C"/>
    <w:rsid w:val="006E7D9A"/>
    <w:rsid w:val="006F62DB"/>
    <w:rsid w:val="007039F2"/>
    <w:rsid w:val="00722A98"/>
    <w:rsid w:val="007657C6"/>
    <w:rsid w:val="00782098"/>
    <w:rsid w:val="00792E37"/>
    <w:rsid w:val="007C5ADB"/>
    <w:rsid w:val="007D5743"/>
    <w:rsid w:val="008059FB"/>
    <w:rsid w:val="00824974"/>
    <w:rsid w:val="00840BF3"/>
    <w:rsid w:val="00886712"/>
    <w:rsid w:val="008877F4"/>
    <w:rsid w:val="008A46FD"/>
    <w:rsid w:val="008C29B6"/>
    <w:rsid w:val="008C30C4"/>
    <w:rsid w:val="008F671F"/>
    <w:rsid w:val="00970B9B"/>
    <w:rsid w:val="0098194C"/>
    <w:rsid w:val="009871C4"/>
    <w:rsid w:val="009A537B"/>
    <w:rsid w:val="009C070E"/>
    <w:rsid w:val="009D169E"/>
    <w:rsid w:val="009D5D65"/>
    <w:rsid w:val="009F332A"/>
    <w:rsid w:val="00A361CF"/>
    <w:rsid w:val="00A466CB"/>
    <w:rsid w:val="00A5186F"/>
    <w:rsid w:val="00A76182"/>
    <w:rsid w:val="00AA24C5"/>
    <w:rsid w:val="00AA43E3"/>
    <w:rsid w:val="00AB516F"/>
    <w:rsid w:val="00AC09FC"/>
    <w:rsid w:val="00AC7644"/>
    <w:rsid w:val="00B113D0"/>
    <w:rsid w:val="00B117EB"/>
    <w:rsid w:val="00B20062"/>
    <w:rsid w:val="00B25465"/>
    <w:rsid w:val="00B66ED1"/>
    <w:rsid w:val="00B90DA9"/>
    <w:rsid w:val="00B938D5"/>
    <w:rsid w:val="00BB1A2C"/>
    <w:rsid w:val="00BB4655"/>
    <w:rsid w:val="00BE2028"/>
    <w:rsid w:val="00C0132F"/>
    <w:rsid w:val="00C12796"/>
    <w:rsid w:val="00C13A08"/>
    <w:rsid w:val="00C36BA8"/>
    <w:rsid w:val="00C663BA"/>
    <w:rsid w:val="00C738C0"/>
    <w:rsid w:val="00CA68AD"/>
    <w:rsid w:val="00D026B6"/>
    <w:rsid w:val="00D03FE1"/>
    <w:rsid w:val="00D1795C"/>
    <w:rsid w:val="00D232B4"/>
    <w:rsid w:val="00D34E7C"/>
    <w:rsid w:val="00D36941"/>
    <w:rsid w:val="00D44D86"/>
    <w:rsid w:val="00D66424"/>
    <w:rsid w:val="00DB4383"/>
    <w:rsid w:val="00DD336C"/>
    <w:rsid w:val="00DE0C18"/>
    <w:rsid w:val="00DE18D6"/>
    <w:rsid w:val="00DE4142"/>
    <w:rsid w:val="00DE7399"/>
    <w:rsid w:val="00DF05B7"/>
    <w:rsid w:val="00DF299A"/>
    <w:rsid w:val="00E64E91"/>
    <w:rsid w:val="00E72DC4"/>
    <w:rsid w:val="00EA5DD6"/>
    <w:rsid w:val="00EB1FF7"/>
    <w:rsid w:val="00ED6A37"/>
    <w:rsid w:val="00EF7AB3"/>
    <w:rsid w:val="00F2356C"/>
    <w:rsid w:val="00F74EB2"/>
    <w:rsid w:val="00F76E2F"/>
    <w:rsid w:val="00F85342"/>
    <w:rsid w:val="00FB3B3D"/>
    <w:rsid w:val="00FC2C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C18"/>
    <w:pPr>
      <w:spacing w:after="360" w:line="360" w:lineRule="auto"/>
    </w:pPr>
    <w:rPr>
      <w:rFonts w:ascii="Gotham Book" w:hAnsi="Gotham Book"/>
      <w:sz w:val="28"/>
    </w:rPr>
  </w:style>
  <w:style w:type="paragraph" w:styleId="Heading1">
    <w:name w:val="heading 1"/>
    <w:basedOn w:val="Normal"/>
    <w:next w:val="Normal"/>
    <w:link w:val="Heading1Char"/>
    <w:autoRedefine/>
    <w:uiPriority w:val="9"/>
    <w:qFormat/>
    <w:rsid w:val="00DE0C18"/>
    <w:pPr>
      <w:keepNext/>
      <w:keepLines/>
      <w:spacing w:before="240" w:after="240"/>
      <w:outlineLvl w:val="0"/>
    </w:pPr>
    <w:rPr>
      <w:rFonts w:ascii="Gotham Medium" w:eastAsiaTheme="majorEastAsia" w:hAnsi="Gotham Medium" w:cstheme="majorBidi"/>
      <w:b/>
      <w:sz w:val="36"/>
      <w:szCs w:val="32"/>
    </w:rPr>
  </w:style>
  <w:style w:type="paragraph" w:styleId="Heading2">
    <w:name w:val="heading 2"/>
    <w:basedOn w:val="Normal"/>
    <w:next w:val="Normal"/>
    <w:link w:val="Heading2Char"/>
    <w:uiPriority w:val="9"/>
    <w:unhideWhenUsed/>
    <w:qFormat/>
    <w:rsid w:val="00DE0C18"/>
    <w:pPr>
      <w:keepNext/>
      <w:keepLines/>
      <w:spacing w:before="200" w:after="200"/>
      <w:outlineLvl w:val="1"/>
    </w:pPr>
    <w:rPr>
      <w:rFonts w:ascii="Gotham Medium" w:eastAsiaTheme="majorEastAsia" w:hAnsi="Gotham Medium" w:cstheme="majorBidi"/>
      <w:b/>
      <w:sz w:val="32"/>
      <w:szCs w:val="32"/>
    </w:rPr>
  </w:style>
  <w:style w:type="paragraph" w:styleId="Heading3">
    <w:name w:val="heading 3"/>
    <w:basedOn w:val="Normal"/>
    <w:next w:val="Normal"/>
    <w:link w:val="Heading3Char"/>
    <w:autoRedefine/>
    <w:uiPriority w:val="9"/>
    <w:unhideWhenUsed/>
    <w:qFormat/>
    <w:rsid w:val="00DE0C18"/>
    <w:pPr>
      <w:keepNext/>
      <w:keepLines/>
      <w:spacing w:before="200" w:after="200"/>
      <w:outlineLvl w:val="2"/>
    </w:pPr>
    <w:rPr>
      <w:rFonts w:asciiTheme="minorHAnsi" w:eastAsiaTheme="majorEastAsia" w:hAnsiTheme="minorHAnsi" w:cstheme="majorBidi"/>
      <w:b/>
      <w:i/>
      <w:sz w:val="32"/>
      <w:szCs w:val="32"/>
    </w:rPr>
  </w:style>
  <w:style w:type="paragraph" w:styleId="Heading4">
    <w:name w:val="heading 4"/>
    <w:basedOn w:val="Normal"/>
    <w:next w:val="Normal"/>
    <w:link w:val="Heading4Char"/>
    <w:autoRedefine/>
    <w:uiPriority w:val="9"/>
    <w:unhideWhenUsed/>
    <w:qFormat/>
    <w:rsid w:val="00DE0C18"/>
    <w:pPr>
      <w:keepNext/>
      <w:keepLines/>
      <w:spacing w:before="200" w:after="200"/>
      <w:outlineLvl w:val="3"/>
    </w:pPr>
    <w:rPr>
      <w:rFonts w:asciiTheme="minorHAnsi" w:eastAsiaTheme="majorEastAsia" w:hAnsiTheme="minorHAnsi" w:cstheme="majorBidi"/>
      <w:b/>
      <w:bCs/>
    </w:rPr>
  </w:style>
  <w:style w:type="paragraph" w:styleId="Heading5">
    <w:name w:val="heading 5"/>
    <w:basedOn w:val="Normal"/>
    <w:next w:val="Normal"/>
    <w:link w:val="Heading5Char"/>
    <w:uiPriority w:val="9"/>
    <w:unhideWhenUsed/>
    <w:qFormat/>
    <w:rsid w:val="00DE0C18"/>
    <w:pPr>
      <w:keepNext/>
      <w:keepLines/>
      <w:spacing w:before="40" w:after="0"/>
      <w:outlineLvl w:val="4"/>
    </w:pPr>
    <w:rPr>
      <w:rFonts w:asciiTheme="majorHAnsi" w:eastAsiaTheme="majorEastAsia" w:hAnsiTheme="majorHAnsi" w:cstheme="majorBidi"/>
      <w:b/>
      <w:i/>
      <w:iCs/>
    </w:rPr>
  </w:style>
  <w:style w:type="character" w:default="1" w:styleId="DefaultParagraphFont">
    <w:name w:val="Default Paragraph Font"/>
    <w:uiPriority w:val="1"/>
    <w:semiHidden/>
    <w:unhideWhenUsed/>
    <w:rsid w:val="00DE0C1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E0C18"/>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E0C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C18"/>
    <w:rPr>
      <w:rFonts w:ascii="Segoe UI" w:hAnsi="Segoe UI" w:cs="Segoe UI"/>
      <w:sz w:val="18"/>
      <w:szCs w:val="18"/>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DE0C18"/>
    <w:rPr>
      <w:rFonts w:ascii="Gotham Medium" w:eastAsiaTheme="majorEastAsia" w:hAnsi="Gotham Medium" w:cstheme="majorBidi"/>
      <w:b/>
      <w:sz w:val="36"/>
      <w:szCs w:val="32"/>
    </w:rPr>
  </w:style>
  <w:style w:type="character" w:customStyle="1" w:styleId="Heading2Char">
    <w:name w:val="Heading 2 Char"/>
    <w:basedOn w:val="DefaultParagraphFont"/>
    <w:link w:val="Heading2"/>
    <w:uiPriority w:val="9"/>
    <w:rsid w:val="00DE0C18"/>
    <w:rPr>
      <w:rFonts w:ascii="Gotham Medium" w:eastAsiaTheme="majorEastAsia" w:hAnsi="Gotham Medium" w:cstheme="majorBidi"/>
      <w:b/>
      <w:sz w:val="32"/>
      <w:szCs w:val="32"/>
    </w:rPr>
  </w:style>
  <w:style w:type="character" w:customStyle="1" w:styleId="Heading3Char">
    <w:name w:val="Heading 3 Char"/>
    <w:basedOn w:val="DefaultParagraphFont"/>
    <w:link w:val="Heading3"/>
    <w:uiPriority w:val="9"/>
    <w:rsid w:val="00DE0C18"/>
    <w:rPr>
      <w:rFonts w:eastAsiaTheme="majorEastAsia" w:cstheme="majorBidi"/>
      <w:b/>
      <w:i/>
      <w:sz w:val="32"/>
      <w:szCs w:val="32"/>
    </w:rPr>
  </w:style>
  <w:style w:type="character" w:customStyle="1" w:styleId="Heading4Char">
    <w:name w:val="Heading 4 Char"/>
    <w:basedOn w:val="DefaultParagraphFont"/>
    <w:link w:val="Heading4"/>
    <w:uiPriority w:val="9"/>
    <w:rsid w:val="00DE0C18"/>
    <w:rPr>
      <w:rFonts w:eastAsiaTheme="majorEastAsia" w:cstheme="majorBidi"/>
      <w:b/>
      <w:bCs/>
      <w:sz w:val="28"/>
    </w:rPr>
  </w:style>
  <w:style w:type="character" w:customStyle="1" w:styleId="Heading5Char">
    <w:name w:val="Heading 5 Char"/>
    <w:basedOn w:val="DefaultParagraphFont"/>
    <w:link w:val="Heading5"/>
    <w:uiPriority w:val="9"/>
    <w:rsid w:val="00DE0C18"/>
    <w:rPr>
      <w:rFonts w:asciiTheme="majorHAnsi" w:eastAsiaTheme="majorEastAsia" w:hAnsiTheme="majorHAnsi" w:cstheme="majorBidi"/>
      <w:b/>
      <w:i/>
      <w:iCs/>
      <w:sz w:val="28"/>
    </w:rPr>
  </w:style>
  <w:style w:type="paragraph" w:customStyle="1" w:styleId="BoxHeading3">
    <w:name w:val="Box Heading 3"/>
    <w:basedOn w:val="Heading3"/>
    <w:link w:val="BoxHeading3Char"/>
    <w:autoRedefine/>
    <w:qFormat/>
    <w:rsid w:val="00DE0C18"/>
    <w:pPr>
      <w:pBdr>
        <w:top w:val="single" w:sz="4" w:space="0" w:color="auto"/>
        <w:left w:val="single" w:sz="4" w:space="4" w:color="auto"/>
        <w:bottom w:val="single" w:sz="4" w:space="1" w:color="auto"/>
        <w:right w:val="single" w:sz="4" w:space="4" w:color="auto"/>
      </w:pBdr>
    </w:pPr>
    <w:rPr>
      <w:iCs/>
      <w:color w:val="000000" w:themeColor="text1"/>
    </w:rPr>
  </w:style>
  <w:style w:type="character" w:customStyle="1" w:styleId="BoxHeading3Char">
    <w:name w:val="Box Heading 3 Char"/>
    <w:basedOn w:val="Heading3Char"/>
    <w:link w:val="BoxHeading3"/>
    <w:rsid w:val="00DE0C18"/>
    <w:rPr>
      <w:rFonts w:eastAsiaTheme="majorEastAsia" w:cstheme="majorBidi"/>
      <w:b/>
      <w:i/>
      <w:iCs/>
      <w:color w:val="000000" w:themeColor="text1"/>
      <w:sz w:val="32"/>
      <w:szCs w:val="32"/>
    </w:rPr>
  </w:style>
  <w:style w:type="paragraph" w:styleId="ListParagraph">
    <w:name w:val="List Paragraph"/>
    <w:basedOn w:val="Normal"/>
    <w:uiPriority w:val="34"/>
    <w:qFormat/>
    <w:rsid w:val="00DE0C18"/>
    <w:pPr>
      <w:ind w:left="720"/>
      <w:contextualSpacing/>
    </w:pPr>
  </w:style>
  <w:style w:type="paragraph" w:customStyle="1" w:styleId="BoxHeading4">
    <w:name w:val="Box Heading 4"/>
    <w:basedOn w:val="BoxHeading3"/>
    <w:link w:val="BoxHeading4Char"/>
    <w:autoRedefine/>
    <w:qFormat/>
    <w:rsid w:val="00DE0C18"/>
    <w:pPr>
      <w:pBdr>
        <w:top w:val="single" w:sz="4" w:space="1" w:color="auto"/>
      </w:pBdr>
    </w:pPr>
    <w:rPr>
      <w:rFonts w:eastAsia="Times New Roman"/>
      <w:b w:val="0"/>
      <w:bCs/>
      <w:i w:val="0"/>
      <w:iCs w:val="0"/>
    </w:rPr>
  </w:style>
  <w:style w:type="character" w:customStyle="1" w:styleId="BoxHeading4Char">
    <w:name w:val="Box Heading 4 Char"/>
    <w:basedOn w:val="BoxHeading3Char"/>
    <w:link w:val="BoxHeading4"/>
    <w:rsid w:val="00DE0C18"/>
    <w:rPr>
      <w:rFonts w:eastAsia="Times New Roman" w:cstheme="majorBidi"/>
      <w:b w:val="0"/>
      <w:bCs/>
      <w:i w:val="0"/>
      <w:iCs w:val="0"/>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i\AppData\Roaming\Microsoft\Templates\Large%20Print%20Handout%20Manuscrip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Large Print Handout Manuscript template</Template>
  <TotalTime>141</TotalTime>
  <Pages>13</Pages>
  <Words>1358</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Maki Wiering</cp:lastModifiedBy>
  <cp:revision>77</cp:revision>
  <dcterms:created xsi:type="dcterms:W3CDTF">2022-10-25T16:24:00Z</dcterms:created>
  <dcterms:modified xsi:type="dcterms:W3CDTF">2022-11-04T18:01:00Z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2022-10-25T16:24:22Z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d93bbbab-cc40-491f-9c2e-75178574c2a3</vt:lpwstr>
  </property>
  <property fmtid="{D5CDD505-2E9C-101B-9397-08002B2CF9AE}" pid="8" name="MSIP_Label_67315ea9-f5f7-4bbc-8d77-28c78973d24f_ContentBits">
    <vt:lpwstr>0</vt:lpwstr>
  </property>
</Properties>
</file>