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B092C" w14:textId="77777777" w:rsidR="00A466CB" w:rsidRDefault="00A466CB" w:rsidP="00783871">
      <w:pPr>
        <w:pStyle w:val="HADLEY"/>
      </w:pPr>
    </w:p>
    <w:p w14:paraId="42B88549" w14:textId="77777777" w:rsidR="00D36941" w:rsidRPr="00783871" w:rsidRDefault="00A466CB" w:rsidP="00783871">
      <w:pPr>
        <w:pStyle w:val="Heading1"/>
      </w:pPr>
      <w:r w:rsidRPr="00783871">
        <w:t>Hadley</w:t>
      </w:r>
    </w:p>
    <w:p w14:paraId="7216D820" w14:textId="00873829" w:rsidR="00A466CB" w:rsidRPr="005418B0" w:rsidRDefault="000024F4" w:rsidP="00783871">
      <w:pPr>
        <w:pStyle w:val="Heading1"/>
        <w:rPr>
          <w:rStyle w:val="SubtleEmphasis"/>
        </w:rPr>
      </w:pPr>
      <w:r>
        <w:t xml:space="preserve">Contracted Braille Writing </w:t>
      </w:r>
      <w:r w:rsidR="004F0CA8">
        <w:t xml:space="preserve">Workshop </w:t>
      </w:r>
      <w:r w:rsidR="003C51E0">
        <w:t xml:space="preserve">6 – Strong </w:t>
      </w:r>
      <w:proofErr w:type="spellStart"/>
      <w:r w:rsidR="003C51E0">
        <w:t>Groupsigns</w:t>
      </w:r>
      <w:proofErr w:type="spellEnd"/>
      <w:r w:rsidR="004F0CA8">
        <w:t>:</w:t>
      </w:r>
      <w:r w:rsidR="003C51E0">
        <w:t xml:space="preserve"> </w:t>
      </w:r>
      <w:proofErr w:type="spellStart"/>
      <w:r w:rsidR="003C51E0">
        <w:t>ch</w:t>
      </w:r>
      <w:proofErr w:type="spellEnd"/>
      <w:r w:rsidR="003C51E0">
        <w:t xml:space="preserve">, </w:t>
      </w:r>
      <w:proofErr w:type="spellStart"/>
      <w:r w:rsidR="003C51E0">
        <w:t>sh</w:t>
      </w:r>
      <w:proofErr w:type="spellEnd"/>
      <w:r w:rsidR="003C51E0">
        <w:t xml:space="preserve">, </w:t>
      </w:r>
      <w:proofErr w:type="spellStart"/>
      <w:r w:rsidR="003C51E0">
        <w:t>th</w:t>
      </w:r>
      <w:proofErr w:type="spellEnd"/>
      <w:r w:rsidR="003C51E0">
        <w:t xml:space="preserve">, </w:t>
      </w:r>
      <w:proofErr w:type="spellStart"/>
      <w:r w:rsidR="003C51E0">
        <w:t>wh</w:t>
      </w:r>
      <w:proofErr w:type="spellEnd"/>
      <w:r w:rsidR="003C51E0">
        <w:t xml:space="preserve">, </w:t>
      </w:r>
      <w:proofErr w:type="spellStart"/>
      <w:r w:rsidR="003C51E0">
        <w:t>ou</w:t>
      </w:r>
      <w:proofErr w:type="spellEnd"/>
      <w:r w:rsidR="003C51E0">
        <w:t xml:space="preserve">, </w:t>
      </w:r>
      <w:proofErr w:type="spellStart"/>
      <w:r w:rsidR="003C51E0">
        <w:t>st</w:t>
      </w:r>
      <w:proofErr w:type="spellEnd"/>
    </w:p>
    <w:p w14:paraId="083F2EA3" w14:textId="77777777" w:rsidR="00A466CB" w:rsidRPr="00D36941" w:rsidRDefault="00A466CB" w:rsidP="005418B0">
      <w:pPr>
        <w:pStyle w:val="Hadley20"/>
      </w:pPr>
    </w:p>
    <w:p w14:paraId="307E8051" w14:textId="5C321E0E" w:rsidR="003C51E0" w:rsidRDefault="003C51E0" w:rsidP="003C51E0">
      <w:pPr>
        <w:pStyle w:val="Hadley20"/>
      </w:pPr>
      <w:r w:rsidRPr="003C51E0">
        <w:t xml:space="preserve">Hadley presents Contracted Braille Writing </w:t>
      </w:r>
      <w:r w:rsidR="00492290">
        <w:t>W</w:t>
      </w:r>
      <w:r w:rsidRPr="003C51E0">
        <w:t xml:space="preserve">orkshop 6, Strong </w:t>
      </w:r>
      <w:proofErr w:type="spellStart"/>
      <w:r w:rsidRPr="003C51E0">
        <w:t>Groupsigns</w:t>
      </w:r>
      <w:proofErr w:type="spellEnd"/>
      <w:r w:rsidR="00783871" w:rsidRPr="00D351BD">
        <w:t>:</w:t>
      </w:r>
      <w:r w:rsidRPr="003C51E0">
        <w:t xml:space="preserve"> </w:t>
      </w:r>
      <w:proofErr w:type="spellStart"/>
      <w:r w:rsidRPr="003C51E0">
        <w:t>ch</w:t>
      </w:r>
      <w:proofErr w:type="spellEnd"/>
      <w:r w:rsidRPr="003C51E0">
        <w:t xml:space="preserve">, </w:t>
      </w:r>
      <w:proofErr w:type="spellStart"/>
      <w:r w:rsidRPr="003C51E0">
        <w:t>sh</w:t>
      </w:r>
      <w:proofErr w:type="spellEnd"/>
      <w:r w:rsidRPr="003C51E0">
        <w:t xml:space="preserve">, </w:t>
      </w:r>
      <w:proofErr w:type="spellStart"/>
      <w:r w:rsidRPr="003C51E0">
        <w:t>th</w:t>
      </w:r>
      <w:proofErr w:type="spellEnd"/>
      <w:r w:rsidRPr="003C51E0">
        <w:t xml:space="preserve">, </w:t>
      </w:r>
      <w:proofErr w:type="spellStart"/>
      <w:r w:rsidRPr="003C51E0">
        <w:t>wh</w:t>
      </w:r>
      <w:proofErr w:type="spellEnd"/>
      <w:r w:rsidRPr="003C51E0">
        <w:t xml:space="preserve">, </w:t>
      </w:r>
      <w:proofErr w:type="spellStart"/>
      <w:r w:rsidRPr="003C51E0">
        <w:t>ou</w:t>
      </w:r>
      <w:proofErr w:type="spellEnd"/>
      <w:r w:rsidRPr="003C51E0">
        <w:t xml:space="preserve">, </w:t>
      </w:r>
      <w:proofErr w:type="spellStart"/>
      <w:r w:rsidRPr="003C51E0">
        <w:t>st.</w:t>
      </w:r>
      <w:proofErr w:type="spellEnd"/>
      <w:r w:rsidRPr="003C51E0">
        <w:t xml:space="preserve"> </w:t>
      </w:r>
    </w:p>
    <w:p w14:paraId="1D3891A8" w14:textId="5F4BE030" w:rsidR="003C51E0" w:rsidRDefault="003C51E0" w:rsidP="003C51E0">
      <w:pPr>
        <w:pStyle w:val="Hadley20"/>
      </w:pPr>
      <w:r w:rsidRPr="003C51E0">
        <w:t xml:space="preserve">If you don't already know how to read these strong </w:t>
      </w:r>
      <w:proofErr w:type="spellStart"/>
      <w:r w:rsidRPr="003C51E0">
        <w:t>groupsigns</w:t>
      </w:r>
      <w:proofErr w:type="spellEnd"/>
      <w:r w:rsidRPr="003C51E0">
        <w:t>, we recommend first completing Hadley's Reading workshop</w:t>
      </w:r>
      <w:r w:rsidR="00287F71">
        <w:t>,</w:t>
      </w:r>
      <w:r w:rsidRPr="003C51E0">
        <w:t xml:space="preserve"> Contracted Braille workshop 6, Strong </w:t>
      </w:r>
      <w:proofErr w:type="spellStart"/>
      <w:r w:rsidRPr="003C51E0">
        <w:t>Groupsigns</w:t>
      </w:r>
      <w:proofErr w:type="spellEnd"/>
      <w:r w:rsidR="00783871" w:rsidRPr="00D351BD">
        <w:t>:</w:t>
      </w:r>
      <w:r w:rsidRPr="003C51E0">
        <w:t xml:space="preserve"> </w:t>
      </w:r>
      <w:proofErr w:type="spellStart"/>
      <w:r w:rsidRPr="003C51E0">
        <w:t>ch</w:t>
      </w:r>
      <w:proofErr w:type="spellEnd"/>
      <w:r w:rsidRPr="003C51E0">
        <w:t xml:space="preserve">, </w:t>
      </w:r>
      <w:proofErr w:type="spellStart"/>
      <w:r w:rsidRPr="003C51E0">
        <w:t>sh</w:t>
      </w:r>
      <w:proofErr w:type="spellEnd"/>
      <w:r w:rsidRPr="003C51E0">
        <w:t xml:space="preserve">, </w:t>
      </w:r>
      <w:proofErr w:type="spellStart"/>
      <w:r w:rsidRPr="003C51E0">
        <w:t>th</w:t>
      </w:r>
      <w:proofErr w:type="spellEnd"/>
      <w:r w:rsidRPr="003C51E0">
        <w:t xml:space="preserve">, </w:t>
      </w:r>
      <w:proofErr w:type="spellStart"/>
      <w:r w:rsidRPr="003C51E0">
        <w:t>wh</w:t>
      </w:r>
      <w:proofErr w:type="spellEnd"/>
      <w:r w:rsidRPr="003C51E0">
        <w:t xml:space="preserve">, </w:t>
      </w:r>
      <w:proofErr w:type="spellStart"/>
      <w:r w:rsidRPr="003C51E0">
        <w:t>ou</w:t>
      </w:r>
      <w:proofErr w:type="spellEnd"/>
      <w:r w:rsidRPr="003C51E0">
        <w:t xml:space="preserve">, </w:t>
      </w:r>
      <w:proofErr w:type="spellStart"/>
      <w:r w:rsidRPr="003C51E0">
        <w:t>st.</w:t>
      </w:r>
      <w:proofErr w:type="spellEnd"/>
      <w:r w:rsidRPr="003C51E0">
        <w:t xml:space="preserve"> </w:t>
      </w:r>
    </w:p>
    <w:p w14:paraId="7F1D1F8B" w14:textId="77777777" w:rsidR="003C51E0" w:rsidRDefault="003C51E0" w:rsidP="003C51E0">
      <w:pPr>
        <w:pStyle w:val="Hadley20"/>
      </w:pPr>
      <w:r w:rsidRPr="003C51E0">
        <w:t xml:space="preserve">Begin by putting paper in your writing device, using whichever writing device you have available. </w:t>
      </w:r>
    </w:p>
    <w:p w14:paraId="69E0C8D3" w14:textId="76736D82" w:rsidR="003C51E0" w:rsidRDefault="003C51E0" w:rsidP="003C51E0">
      <w:pPr>
        <w:pStyle w:val="Hadley20"/>
      </w:pPr>
      <w:r w:rsidRPr="003C51E0">
        <w:t xml:space="preserve">Okay, let's check out some strong </w:t>
      </w:r>
      <w:proofErr w:type="spellStart"/>
      <w:r w:rsidRPr="003C51E0">
        <w:t>groupsigns</w:t>
      </w:r>
      <w:proofErr w:type="spellEnd"/>
      <w:r w:rsidRPr="003C51E0">
        <w:t xml:space="preserve">. Turn to page 34 in the workbook. At the top of the page, read the strong </w:t>
      </w:r>
      <w:proofErr w:type="spellStart"/>
      <w:r w:rsidRPr="003C51E0">
        <w:t>groupsigns</w:t>
      </w:r>
      <w:proofErr w:type="spellEnd"/>
      <w:r w:rsidR="004F261F" w:rsidRPr="0002387B">
        <w:t>:</w:t>
      </w:r>
      <w:r w:rsidRPr="003C51E0">
        <w:t xml:space="preserve"> </w:t>
      </w:r>
      <w:proofErr w:type="spellStart"/>
      <w:r w:rsidRPr="003C51E0">
        <w:t>ch</w:t>
      </w:r>
      <w:proofErr w:type="spellEnd"/>
      <w:r w:rsidRPr="003C51E0">
        <w:t xml:space="preserve">, </w:t>
      </w:r>
      <w:proofErr w:type="spellStart"/>
      <w:r w:rsidRPr="003C51E0">
        <w:t>sh</w:t>
      </w:r>
      <w:proofErr w:type="spellEnd"/>
      <w:r w:rsidRPr="003C51E0">
        <w:t xml:space="preserve">, </w:t>
      </w:r>
      <w:proofErr w:type="spellStart"/>
      <w:r w:rsidRPr="003C51E0">
        <w:t>st</w:t>
      </w:r>
      <w:proofErr w:type="spellEnd"/>
      <w:r w:rsidRPr="003C51E0">
        <w:t xml:space="preserve">, </w:t>
      </w:r>
      <w:proofErr w:type="spellStart"/>
      <w:r w:rsidRPr="003C51E0">
        <w:t>th</w:t>
      </w:r>
      <w:proofErr w:type="spellEnd"/>
      <w:r w:rsidRPr="003C51E0">
        <w:t xml:space="preserve">, </w:t>
      </w:r>
      <w:proofErr w:type="spellStart"/>
      <w:r w:rsidRPr="003C51E0">
        <w:t>wh</w:t>
      </w:r>
      <w:proofErr w:type="spellEnd"/>
      <w:r w:rsidRPr="003C51E0">
        <w:t xml:space="preserve">, </w:t>
      </w:r>
      <w:proofErr w:type="spellStart"/>
      <w:r w:rsidRPr="003C51E0">
        <w:t>ou</w:t>
      </w:r>
      <w:proofErr w:type="spellEnd"/>
      <w:r w:rsidRPr="003C51E0">
        <w:t xml:space="preserve">. </w:t>
      </w:r>
    </w:p>
    <w:p w14:paraId="653305CB" w14:textId="77777777" w:rsidR="003C51E0" w:rsidRDefault="003C51E0" w:rsidP="003C51E0">
      <w:pPr>
        <w:pStyle w:val="Hadley20"/>
      </w:pPr>
      <w:r w:rsidRPr="003C51E0">
        <w:t xml:space="preserve">Notice that the </w:t>
      </w:r>
      <w:proofErr w:type="spellStart"/>
      <w:r w:rsidRPr="003C51E0">
        <w:t>groupsign</w:t>
      </w:r>
      <w:proofErr w:type="spellEnd"/>
      <w:r w:rsidRPr="003C51E0">
        <w:t xml:space="preserve"> is listed, followed by the parentheses and the letters that formed that </w:t>
      </w:r>
      <w:proofErr w:type="spellStart"/>
      <w:r w:rsidRPr="003C51E0">
        <w:t>groupsign</w:t>
      </w:r>
      <w:proofErr w:type="spellEnd"/>
      <w:r w:rsidRPr="003C51E0">
        <w:t xml:space="preserve">. </w:t>
      </w:r>
    </w:p>
    <w:p w14:paraId="4140C582" w14:textId="77470A2E" w:rsidR="003C51E0" w:rsidRDefault="003C51E0" w:rsidP="003C51E0">
      <w:pPr>
        <w:pStyle w:val="Hadley20"/>
      </w:pPr>
      <w:r w:rsidRPr="003C51E0">
        <w:t>Now</w:t>
      </w:r>
      <w:r w:rsidR="00357F57">
        <w:t>,</w:t>
      </w:r>
      <w:r w:rsidRPr="003C51E0">
        <w:t xml:space="preserve"> you can practice writing these </w:t>
      </w:r>
      <w:proofErr w:type="spellStart"/>
      <w:r w:rsidRPr="003C51E0">
        <w:t>groupsigns</w:t>
      </w:r>
      <w:proofErr w:type="spellEnd"/>
      <w:r w:rsidRPr="003C51E0">
        <w:t xml:space="preserve"> in sentences. These uncontracted sentences can be </w:t>
      </w:r>
      <w:r w:rsidRPr="003C51E0">
        <w:lastRenderedPageBreak/>
        <w:t xml:space="preserve">found on pages 35 and 36 of the </w:t>
      </w:r>
      <w:proofErr w:type="gramStart"/>
      <w:r w:rsidRPr="003C51E0">
        <w:t>workbook</w:t>
      </w:r>
      <w:proofErr w:type="gramEnd"/>
      <w:r w:rsidRPr="003C51E0">
        <w:t xml:space="preserve"> for reference. </w:t>
      </w:r>
    </w:p>
    <w:p w14:paraId="4B6FE392" w14:textId="77777777" w:rsidR="003C51E0" w:rsidRDefault="003C51E0" w:rsidP="003C51E0">
      <w:pPr>
        <w:pStyle w:val="Hadley20"/>
      </w:pPr>
      <w:r w:rsidRPr="003C51E0">
        <w:t xml:space="preserve">To begin, start on a new line and indent two spaces. </w:t>
      </w:r>
    </w:p>
    <w:p w14:paraId="7E7B0887" w14:textId="77777777" w:rsidR="003C51E0" w:rsidRDefault="003C51E0" w:rsidP="003C51E0">
      <w:pPr>
        <w:pStyle w:val="Hadley20"/>
      </w:pPr>
      <w:r w:rsidRPr="003C51E0">
        <w:t>Write this sentence</w:t>
      </w:r>
      <w:r>
        <w:t>:</w:t>
      </w:r>
      <w:r w:rsidRPr="003C51E0">
        <w:t xml:space="preserve"> </w:t>
      </w:r>
    </w:p>
    <w:p w14:paraId="10FCD366" w14:textId="450AA80A" w:rsidR="003C51E0" w:rsidRDefault="003C51E0" w:rsidP="003C51E0">
      <w:pPr>
        <w:pStyle w:val="Hadley20"/>
      </w:pPr>
      <w:r w:rsidRPr="003C51E0">
        <w:t xml:space="preserve">Hello, </w:t>
      </w:r>
      <w:proofErr w:type="spellStart"/>
      <w:r w:rsidRPr="003C51E0">
        <w:t>Ashaki</w:t>
      </w:r>
      <w:proofErr w:type="spellEnd"/>
      <w:r w:rsidR="00A165D2">
        <w:t>,</w:t>
      </w:r>
      <w:r w:rsidRPr="003C51E0">
        <w:t xml:space="preserve"> comma</w:t>
      </w:r>
      <w:r w:rsidR="00A165D2">
        <w:t>,</w:t>
      </w:r>
      <w:r>
        <w:t xml:space="preserve"> </w:t>
      </w:r>
      <w:r w:rsidRPr="003C51E0">
        <w:t xml:space="preserve">and thank you for that </w:t>
      </w:r>
      <w:r w:rsidRPr="004D60C8">
        <w:t>note as</w:t>
      </w:r>
      <w:r w:rsidRPr="003C51E0">
        <w:t xml:space="preserve"> I miss </w:t>
      </w:r>
      <w:r w:rsidRPr="004D60C8">
        <w:t>you chum</w:t>
      </w:r>
      <w:r w:rsidR="004D60C8">
        <w:t>,</w:t>
      </w:r>
      <w:r w:rsidRPr="003C51E0">
        <w:t xml:space="preserve"> exclamation mark. </w:t>
      </w:r>
    </w:p>
    <w:p w14:paraId="0D2E2ED4" w14:textId="32AB13C5" w:rsidR="003C51E0" w:rsidRDefault="003C51E0" w:rsidP="003C51E0">
      <w:pPr>
        <w:pStyle w:val="Hadley20"/>
      </w:pPr>
      <w:r w:rsidRPr="003C51E0">
        <w:t>Next</w:t>
      </w:r>
      <w:r w:rsidR="00BB642C">
        <w:t>,</w:t>
      </w:r>
      <w:r w:rsidRPr="003C51E0">
        <w:t xml:space="preserve"> braille</w:t>
      </w:r>
      <w:r>
        <w:t>:</w:t>
      </w:r>
      <w:r w:rsidRPr="003C51E0">
        <w:t xml:space="preserve"> </w:t>
      </w:r>
    </w:p>
    <w:p w14:paraId="41AD2C16" w14:textId="4897E689" w:rsidR="003C51E0" w:rsidRDefault="003C51E0" w:rsidP="003C51E0">
      <w:pPr>
        <w:pStyle w:val="Hadley20"/>
      </w:pPr>
      <w:r w:rsidRPr="003C51E0">
        <w:t>I crave more knowledge</w:t>
      </w:r>
      <w:r w:rsidR="0069640C">
        <w:t>,</w:t>
      </w:r>
      <w:r w:rsidRPr="003C51E0">
        <w:t xml:space="preserve"> comma</w:t>
      </w:r>
      <w:r w:rsidR="0069640C">
        <w:t>,</w:t>
      </w:r>
      <w:r>
        <w:t xml:space="preserve"> </w:t>
      </w:r>
      <w:r w:rsidRPr="003C51E0">
        <w:t>so I say</w:t>
      </w:r>
      <w:r w:rsidR="00705B5E">
        <w:t>,</w:t>
      </w:r>
      <w:r w:rsidRPr="003C51E0">
        <w:t xml:space="preserve"> opening quotation mark</w:t>
      </w:r>
      <w:r w:rsidR="00705B5E">
        <w:t>,</w:t>
      </w:r>
      <w:r>
        <w:t xml:space="preserve"> </w:t>
      </w:r>
      <w:r w:rsidR="0071571C">
        <w:t>y</w:t>
      </w:r>
      <w:r w:rsidRPr="003C51E0">
        <w:t>es</w:t>
      </w:r>
      <w:r w:rsidR="00705B5E">
        <w:t>,</w:t>
      </w:r>
      <w:r w:rsidRPr="003C51E0">
        <w:t xml:space="preserve"> closing quotation mark</w:t>
      </w:r>
      <w:r w:rsidR="00705B5E">
        <w:t>,</w:t>
      </w:r>
      <w:r>
        <w:t xml:space="preserve"> </w:t>
      </w:r>
      <w:r w:rsidRPr="003C51E0">
        <w:t xml:space="preserve">to the Polish class. </w:t>
      </w:r>
    </w:p>
    <w:p w14:paraId="59AD017E" w14:textId="77777777" w:rsidR="003C51E0" w:rsidRDefault="003C51E0" w:rsidP="003C51E0">
      <w:pPr>
        <w:pStyle w:val="Hadley20"/>
      </w:pPr>
      <w:r w:rsidRPr="003C51E0">
        <w:t>Try writing</w:t>
      </w:r>
      <w:r>
        <w:t xml:space="preserve">: </w:t>
      </w:r>
    </w:p>
    <w:p w14:paraId="26993E95" w14:textId="77777777" w:rsidR="003C51E0" w:rsidRDefault="003C51E0" w:rsidP="003C51E0">
      <w:pPr>
        <w:pStyle w:val="Hadley20"/>
      </w:pPr>
      <w:r w:rsidRPr="003C51E0">
        <w:t xml:space="preserve">We can have fun as we watch videos that help us grasp a new language. </w:t>
      </w:r>
    </w:p>
    <w:p w14:paraId="4C7F78E1" w14:textId="77777777" w:rsidR="003C51E0" w:rsidRDefault="003C51E0" w:rsidP="003C51E0">
      <w:pPr>
        <w:pStyle w:val="Hadley20"/>
      </w:pPr>
      <w:r w:rsidRPr="003C51E0">
        <w:t>On the next line write</w:t>
      </w:r>
      <w:r>
        <w:t>:</w:t>
      </w:r>
      <w:r w:rsidRPr="003C51E0">
        <w:t xml:space="preserve"> </w:t>
      </w:r>
    </w:p>
    <w:p w14:paraId="0DF2E5B7" w14:textId="77777777" w:rsidR="003C51E0" w:rsidRDefault="003C51E0" w:rsidP="003C51E0">
      <w:pPr>
        <w:pStyle w:val="Hadley20"/>
      </w:pPr>
      <w:r w:rsidRPr="003C51E0">
        <w:t>We will have a blast as we study side by side.</w:t>
      </w:r>
    </w:p>
    <w:p w14:paraId="36847EA9" w14:textId="69003546" w:rsidR="003C51E0" w:rsidRDefault="003C51E0" w:rsidP="003C51E0">
      <w:pPr>
        <w:pStyle w:val="Hadley20"/>
      </w:pPr>
      <w:r w:rsidRPr="003C51E0">
        <w:t>Now braille</w:t>
      </w:r>
      <w:r>
        <w:t>:</w:t>
      </w:r>
      <w:r w:rsidRPr="003C51E0">
        <w:t xml:space="preserve"> </w:t>
      </w:r>
    </w:p>
    <w:p w14:paraId="683697A7" w14:textId="77777777" w:rsidR="003C51E0" w:rsidRDefault="003C51E0" w:rsidP="003C51E0">
      <w:pPr>
        <w:pStyle w:val="Hadley20"/>
      </w:pPr>
      <w:r w:rsidRPr="003C51E0">
        <w:t xml:space="preserve">It is unfathomable that we met more than four decades ago. </w:t>
      </w:r>
    </w:p>
    <w:p w14:paraId="14EE7105" w14:textId="570474FE" w:rsidR="003C51E0" w:rsidRDefault="003C51E0" w:rsidP="003C51E0">
      <w:pPr>
        <w:pStyle w:val="Hadley20"/>
      </w:pPr>
      <w:r w:rsidRPr="003C51E0">
        <w:t>Next</w:t>
      </w:r>
      <w:r w:rsidR="0046741A">
        <w:t>,</w:t>
      </w:r>
      <w:r w:rsidRPr="003C51E0">
        <w:t xml:space="preserve"> write</w:t>
      </w:r>
      <w:r>
        <w:t>:</w:t>
      </w:r>
      <w:r w:rsidRPr="003C51E0">
        <w:t xml:space="preserve"> </w:t>
      </w:r>
    </w:p>
    <w:p w14:paraId="047C01F1" w14:textId="6CBFB6E6" w:rsidR="003C51E0" w:rsidRDefault="003C51E0" w:rsidP="003C51E0">
      <w:pPr>
        <w:pStyle w:val="Hadley20"/>
      </w:pPr>
      <w:r w:rsidRPr="003C51E0">
        <w:t>I am so glad that you chose me for a roommate back on 8</w:t>
      </w:r>
      <w:r w:rsidR="006E40CF">
        <w:t>,</w:t>
      </w:r>
      <w:r w:rsidRPr="003C51E0">
        <w:t xml:space="preserve"> hyphen</w:t>
      </w:r>
      <w:r w:rsidR="006E40CF">
        <w:t>,</w:t>
      </w:r>
      <w:r>
        <w:t xml:space="preserve"> </w:t>
      </w:r>
      <w:r w:rsidRPr="003C51E0">
        <w:t>24</w:t>
      </w:r>
      <w:r w:rsidR="006E40CF">
        <w:t>,</w:t>
      </w:r>
      <w:r w:rsidRPr="003C51E0">
        <w:t xml:space="preserve"> hyphen</w:t>
      </w:r>
      <w:r w:rsidR="006E40CF">
        <w:t>,</w:t>
      </w:r>
      <w:r>
        <w:t xml:space="preserve"> </w:t>
      </w:r>
      <w:r w:rsidRPr="003C51E0">
        <w:t xml:space="preserve">1965. </w:t>
      </w:r>
    </w:p>
    <w:p w14:paraId="5687FAEA" w14:textId="31A57480" w:rsidR="003C51E0" w:rsidRDefault="003C51E0" w:rsidP="003C51E0">
      <w:pPr>
        <w:pStyle w:val="Hadley20"/>
      </w:pPr>
      <w:r w:rsidRPr="003C51E0">
        <w:t>Now, try th</w:t>
      </w:r>
      <w:r w:rsidR="00BC3599">
        <w:t>e</w:t>
      </w:r>
      <w:r w:rsidRPr="003C51E0">
        <w:t xml:space="preserve"> sentence</w:t>
      </w:r>
      <w:r>
        <w:t>:</w:t>
      </w:r>
      <w:r w:rsidRPr="003C51E0">
        <w:t xml:space="preserve"> </w:t>
      </w:r>
    </w:p>
    <w:p w14:paraId="027870BF" w14:textId="77777777" w:rsidR="003C51E0" w:rsidRDefault="003C51E0" w:rsidP="003C51E0">
      <w:pPr>
        <w:pStyle w:val="Hadley20"/>
      </w:pPr>
      <w:r w:rsidRPr="003C51E0">
        <w:t xml:space="preserve">Do you recall what mischief we made while at college? </w:t>
      </w:r>
    </w:p>
    <w:p w14:paraId="304F2B96" w14:textId="706D4973" w:rsidR="003C51E0" w:rsidRDefault="003C51E0" w:rsidP="003C51E0">
      <w:pPr>
        <w:pStyle w:val="Hadley20"/>
      </w:pPr>
      <w:r w:rsidRPr="003C51E0">
        <w:lastRenderedPageBreak/>
        <w:t>Next</w:t>
      </w:r>
      <w:r w:rsidR="00AE4E7E">
        <w:t>,</w:t>
      </w:r>
      <w:r w:rsidRPr="003C51E0">
        <w:t xml:space="preserve"> braille</w:t>
      </w:r>
      <w:r>
        <w:t>:</w:t>
      </w:r>
      <w:r w:rsidRPr="003C51E0">
        <w:t xml:space="preserve"> </w:t>
      </w:r>
    </w:p>
    <w:p w14:paraId="6EE916F8" w14:textId="09ECD23E" w:rsidR="003C51E0" w:rsidRDefault="003C51E0" w:rsidP="003C51E0">
      <w:pPr>
        <w:pStyle w:val="Hadley20"/>
      </w:pPr>
      <w:r w:rsidRPr="003C51E0">
        <w:t>Our dormitory assistant sure did call us, capital letter, trouble</w:t>
      </w:r>
      <w:r w:rsidR="002F2893" w:rsidRPr="00BB4307">
        <w:t>.</w:t>
      </w:r>
      <w:r w:rsidRPr="003C51E0">
        <w:t xml:space="preserve"> </w:t>
      </w:r>
    </w:p>
    <w:p w14:paraId="7703DF1C" w14:textId="77777777" w:rsidR="003C51E0" w:rsidRDefault="003C51E0" w:rsidP="003C51E0">
      <w:pPr>
        <w:pStyle w:val="Hadley20"/>
      </w:pPr>
      <w:r w:rsidRPr="003C51E0">
        <w:t>Next, braille</w:t>
      </w:r>
      <w:r>
        <w:t>:</w:t>
      </w:r>
      <w:r w:rsidRPr="003C51E0">
        <w:t xml:space="preserve"> </w:t>
      </w:r>
    </w:p>
    <w:p w14:paraId="6FB2B88C" w14:textId="276D575E" w:rsidR="003C51E0" w:rsidRDefault="003C51E0" w:rsidP="003C51E0">
      <w:pPr>
        <w:pStyle w:val="Hadley20"/>
      </w:pPr>
      <w:r w:rsidRPr="003C51E0">
        <w:t xml:space="preserve">What </w:t>
      </w:r>
      <w:proofErr w:type="gramStart"/>
      <w:r w:rsidRPr="003C51E0">
        <w:t>an absolutely lively</w:t>
      </w:r>
      <w:proofErr w:type="gramEnd"/>
      <w:r w:rsidRPr="003C51E0">
        <w:t xml:space="preserve"> trip at college</w:t>
      </w:r>
      <w:r w:rsidR="0068434C">
        <w:t>,</w:t>
      </w:r>
      <w:r w:rsidRPr="003C51E0">
        <w:t xml:space="preserve"> comma, with you by my side</w:t>
      </w:r>
      <w:r w:rsidR="0068434C">
        <w:t>,</w:t>
      </w:r>
      <w:r w:rsidRPr="003C51E0">
        <w:t xml:space="preserve"> exclamation mark. </w:t>
      </w:r>
    </w:p>
    <w:p w14:paraId="76CA0AD4" w14:textId="77777777" w:rsidR="003C51E0" w:rsidRDefault="003C51E0" w:rsidP="003C51E0">
      <w:pPr>
        <w:pStyle w:val="Hadley20"/>
      </w:pPr>
      <w:r w:rsidRPr="003C51E0">
        <w:t>Now write</w:t>
      </w:r>
      <w:r>
        <w:t>:</w:t>
      </w:r>
      <w:r w:rsidRPr="003C51E0">
        <w:t xml:space="preserve"> </w:t>
      </w:r>
    </w:p>
    <w:p w14:paraId="1961958E" w14:textId="5E7A336E" w:rsidR="003C51E0" w:rsidRDefault="003C51E0" w:rsidP="003C51E0">
      <w:pPr>
        <w:pStyle w:val="Hadley20"/>
      </w:pPr>
      <w:r w:rsidRPr="003C51E0">
        <w:t xml:space="preserve">Do you recall our run to the store to buy rawhide for the dogs? </w:t>
      </w:r>
    </w:p>
    <w:p w14:paraId="2D0F1053" w14:textId="7F08B593" w:rsidR="003C51E0" w:rsidRDefault="003C51E0" w:rsidP="003C51E0">
      <w:pPr>
        <w:pStyle w:val="Hadley20"/>
      </w:pPr>
      <w:r w:rsidRPr="003C51E0">
        <w:t>Try th</w:t>
      </w:r>
      <w:r w:rsidR="007608AE">
        <w:t>e</w:t>
      </w:r>
      <w:r w:rsidRPr="003C51E0">
        <w:t xml:space="preserve"> sentence</w:t>
      </w:r>
      <w:r>
        <w:t>:</w:t>
      </w:r>
      <w:r w:rsidRPr="003C51E0">
        <w:t xml:space="preserve"> </w:t>
      </w:r>
    </w:p>
    <w:p w14:paraId="0E706E0A" w14:textId="7ACA47AF" w:rsidR="003C51E0" w:rsidRDefault="003C51E0" w:rsidP="003C51E0">
      <w:pPr>
        <w:pStyle w:val="Hadley20"/>
      </w:pPr>
      <w:r w:rsidRPr="003C51E0">
        <w:t>What made us do that with no cash</w:t>
      </w:r>
      <w:r w:rsidR="0044378D">
        <w:t>,</w:t>
      </w:r>
      <w:r>
        <w:t xml:space="preserve"> </w:t>
      </w:r>
      <w:r w:rsidR="002D2A54">
        <w:t>question</w:t>
      </w:r>
      <w:r w:rsidRPr="003C51E0">
        <w:t xml:space="preserve"> mark. </w:t>
      </w:r>
    </w:p>
    <w:p w14:paraId="667B22C0" w14:textId="1CDF9FE0" w:rsidR="003C51E0" w:rsidRDefault="003C51E0" w:rsidP="003C51E0">
      <w:pPr>
        <w:pStyle w:val="Hadley20"/>
      </w:pPr>
      <w:r w:rsidRPr="003C51E0">
        <w:t>Next</w:t>
      </w:r>
      <w:r w:rsidR="00A233A2">
        <w:t>,</w:t>
      </w:r>
      <w:r w:rsidRPr="003C51E0">
        <w:t xml:space="preserve"> write</w:t>
      </w:r>
      <w:r>
        <w:t>:</w:t>
      </w:r>
    </w:p>
    <w:p w14:paraId="128A7EA1" w14:textId="64B2E601" w:rsidR="003C51E0" w:rsidRDefault="003C51E0" w:rsidP="003C51E0">
      <w:pPr>
        <w:pStyle w:val="Hadley20"/>
      </w:pPr>
      <w:proofErr w:type="spellStart"/>
      <w:r w:rsidRPr="003C51E0">
        <w:t>Sh</w:t>
      </w:r>
      <w:proofErr w:type="spellEnd"/>
      <w:r w:rsidR="00327FD7">
        <w:t>,</w:t>
      </w:r>
      <w:r w:rsidRPr="003C51E0">
        <w:t xml:space="preserve"> comma, don't tell</w:t>
      </w:r>
      <w:r w:rsidR="00327FD7">
        <w:t>,</w:t>
      </w:r>
      <w:r w:rsidRPr="003C51E0">
        <w:t xml:space="preserve"> comma</w:t>
      </w:r>
      <w:r w:rsidR="00327FD7">
        <w:t>,</w:t>
      </w:r>
      <w:r>
        <w:t xml:space="preserve"> </w:t>
      </w:r>
      <w:r w:rsidRPr="003C51E0">
        <w:t>but it cracks me up to this very hour</w:t>
      </w:r>
      <w:r w:rsidR="00327FD7">
        <w:t>,</w:t>
      </w:r>
      <w:r w:rsidRPr="003C51E0">
        <w:t xml:space="preserve"> exclamation mark. </w:t>
      </w:r>
    </w:p>
    <w:p w14:paraId="6FF4936E" w14:textId="77777777" w:rsidR="003C51E0" w:rsidRDefault="003C51E0" w:rsidP="003C51E0">
      <w:pPr>
        <w:pStyle w:val="Hadley20"/>
      </w:pPr>
      <w:r w:rsidRPr="003C51E0">
        <w:t>Now braille</w:t>
      </w:r>
      <w:r>
        <w:t>:</w:t>
      </w:r>
      <w:r w:rsidRPr="003C51E0">
        <w:t xml:space="preserve"> </w:t>
      </w:r>
    </w:p>
    <w:p w14:paraId="735CE595" w14:textId="1237A06C" w:rsidR="003C51E0" w:rsidRDefault="003C51E0" w:rsidP="003C51E0">
      <w:pPr>
        <w:pStyle w:val="Hadley20"/>
      </w:pPr>
      <w:r w:rsidRPr="003C51E0">
        <w:t>Well</w:t>
      </w:r>
      <w:r w:rsidR="00327FD7">
        <w:t>,</w:t>
      </w:r>
      <w:r w:rsidRPr="003C51E0">
        <w:t xml:space="preserve"> comma</w:t>
      </w:r>
      <w:r w:rsidR="00327FD7">
        <w:t>,</w:t>
      </w:r>
      <w:r>
        <w:t xml:space="preserve"> </w:t>
      </w:r>
      <w:r w:rsidRPr="003C51E0">
        <w:t>my pal</w:t>
      </w:r>
      <w:r w:rsidR="00327FD7">
        <w:t>,</w:t>
      </w:r>
      <w:r w:rsidRPr="003C51E0">
        <w:t xml:space="preserve"> comma</w:t>
      </w:r>
      <w:r w:rsidR="00327FD7">
        <w:t>,</w:t>
      </w:r>
      <w:r>
        <w:t xml:space="preserve"> </w:t>
      </w:r>
      <w:r w:rsidRPr="003C51E0">
        <w:t xml:space="preserve">I </w:t>
      </w:r>
      <w:proofErr w:type="gramStart"/>
      <w:r w:rsidRPr="003C51E0">
        <w:t>have to</w:t>
      </w:r>
      <w:proofErr w:type="gramEnd"/>
      <w:r w:rsidRPr="003C51E0">
        <w:t xml:space="preserve"> g</w:t>
      </w:r>
      <w:r>
        <w:t>o</w:t>
      </w:r>
      <w:r w:rsidR="00327FD7">
        <w:t>,</w:t>
      </w:r>
      <w:r w:rsidRPr="003C51E0">
        <w:t xml:space="preserve"> comm</w:t>
      </w:r>
      <w:r w:rsidRPr="00327FD7">
        <w:t>a</w:t>
      </w:r>
      <w:r w:rsidR="00327FD7">
        <w:t xml:space="preserve">, </w:t>
      </w:r>
      <w:r w:rsidRPr="003C51E0">
        <w:t>but without you</w:t>
      </w:r>
      <w:r w:rsidR="00327FD7">
        <w:t>,</w:t>
      </w:r>
      <w:r w:rsidRPr="003C51E0">
        <w:t xml:space="preserve"> comma</w:t>
      </w:r>
      <w:r w:rsidR="00327FD7">
        <w:t>,</w:t>
      </w:r>
      <w:r>
        <w:t xml:space="preserve"> </w:t>
      </w:r>
      <w:r w:rsidRPr="003C51E0">
        <w:t xml:space="preserve">I am out of sorts. </w:t>
      </w:r>
    </w:p>
    <w:p w14:paraId="7E7B234B" w14:textId="77777777" w:rsidR="003C51E0" w:rsidRDefault="003C51E0" w:rsidP="003C51E0">
      <w:pPr>
        <w:pStyle w:val="Hadley20"/>
      </w:pPr>
      <w:r w:rsidRPr="003C51E0">
        <w:t>Next, try</w:t>
      </w:r>
      <w:r>
        <w:t>:</w:t>
      </w:r>
      <w:r w:rsidRPr="003C51E0">
        <w:t xml:space="preserve"> </w:t>
      </w:r>
    </w:p>
    <w:p w14:paraId="299AEB33" w14:textId="77777777" w:rsidR="003C51E0" w:rsidRDefault="003C51E0" w:rsidP="003C51E0">
      <w:pPr>
        <w:pStyle w:val="Hadley20"/>
      </w:pPr>
      <w:r w:rsidRPr="003C51E0">
        <w:t>I'd rather waste an hour or two with you than visit with any others.</w:t>
      </w:r>
    </w:p>
    <w:p w14:paraId="5D470254" w14:textId="77777777" w:rsidR="003C51E0" w:rsidRDefault="003C51E0" w:rsidP="003C51E0">
      <w:pPr>
        <w:pStyle w:val="Hadley20"/>
      </w:pPr>
      <w:r w:rsidRPr="003C51E0">
        <w:t>Finally, braille</w:t>
      </w:r>
      <w:r>
        <w:t>:</w:t>
      </w:r>
      <w:r w:rsidRPr="003C51E0">
        <w:t xml:space="preserve"> </w:t>
      </w:r>
    </w:p>
    <w:p w14:paraId="1042117C" w14:textId="2293F280" w:rsidR="003C51E0" w:rsidRDefault="003C51E0" w:rsidP="003C51E0">
      <w:pPr>
        <w:pStyle w:val="Hadley20"/>
      </w:pPr>
      <w:r w:rsidRPr="003C51E0">
        <w:t>I miss you</w:t>
      </w:r>
      <w:r w:rsidR="001227F4">
        <w:t>,</w:t>
      </w:r>
      <w:r>
        <w:t xml:space="preserve"> </w:t>
      </w:r>
      <w:r w:rsidRPr="003C51E0">
        <w:t>comma</w:t>
      </w:r>
      <w:r w:rsidR="001227F4">
        <w:t>,</w:t>
      </w:r>
      <w:r>
        <w:t xml:space="preserve"> </w:t>
      </w:r>
      <w:proofErr w:type="spellStart"/>
      <w:r w:rsidRPr="003C51E0">
        <w:t>Ashaki</w:t>
      </w:r>
      <w:proofErr w:type="spellEnd"/>
      <w:r w:rsidR="00FB3A8E">
        <w:t>,</w:t>
      </w:r>
      <w:r w:rsidRPr="003C51E0">
        <w:t xml:space="preserve"> dash</w:t>
      </w:r>
      <w:r w:rsidR="00FB3A8E">
        <w:t>,</w:t>
      </w:r>
      <w:r>
        <w:t xml:space="preserve"> </w:t>
      </w:r>
      <w:r w:rsidRPr="003C51E0">
        <w:t>so try to come soon</w:t>
      </w:r>
      <w:r w:rsidR="00FB3A8E">
        <w:t>,</w:t>
      </w:r>
      <w:r w:rsidRPr="003C51E0">
        <w:t xml:space="preserve"> exclamation mark. </w:t>
      </w:r>
    </w:p>
    <w:p w14:paraId="56606768" w14:textId="77777777" w:rsidR="003C51E0" w:rsidRDefault="003C51E0" w:rsidP="003C51E0">
      <w:pPr>
        <w:pStyle w:val="Hadley20"/>
      </w:pPr>
      <w:r w:rsidRPr="003C51E0">
        <w:lastRenderedPageBreak/>
        <w:t xml:space="preserve">Turn to the contracted sentences found on pages 37 and 38 in the workbook to check your writing. </w:t>
      </w:r>
    </w:p>
    <w:p w14:paraId="064C994E" w14:textId="77777777" w:rsidR="003C51E0" w:rsidRDefault="003C51E0" w:rsidP="003C51E0">
      <w:pPr>
        <w:pStyle w:val="Hadley20"/>
      </w:pPr>
      <w:r w:rsidRPr="003C51E0">
        <w:t xml:space="preserve">Did you recall that </w:t>
      </w:r>
      <w:proofErr w:type="spellStart"/>
      <w:r w:rsidRPr="003C51E0">
        <w:t>groupsigns</w:t>
      </w:r>
      <w:proofErr w:type="spellEnd"/>
      <w:r w:rsidRPr="003C51E0">
        <w:t xml:space="preserve"> cannot be used to cross compound words like rawhide? </w:t>
      </w:r>
    </w:p>
    <w:p w14:paraId="3796B7F3" w14:textId="71C39B2F" w:rsidR="003C51E0" w:rsidRDefault="003C51E0" w:rsidP="003C51E0">
      <w:pPr>
        <w:pStyle w:val="Hadley20"/>
      </w:pPr>
      <w:r w:rsidRPr="003C51E0">
        <w:t>Did you spell</w:t>
      </w:r>
      <w:r w:rsidR="00352DAE">
        <w:t>,</w:t>
      </w:r>
      <w:r w:rsidRPr="003C51E0">
        <w:t xml:space="preserve"> out</w:t>
      </w:r>
      <w:r w:rsidR="00352DAE">
        <w:t>,</w:t>
      </w:r>
      <w:r w:rsidRPr="003C51E0">
        <w:t xml:space="preserve"> the letters s and h for</w:t>
      </w:r>
      <w:r w:rsidR="0016393C">
        <w:t>,</w:t>
      </w:r>
      <w:r w:rsidRPr="003C51E0">
        <w:t xml:space="preserve"> </w:t>
      </w:r>
      <w:proofErr w:type="spellStart"/>
      <w:r w:rsidRPr="003C51E0">
        <w:t>sh</w:t>
      </w:r>
      <w:proofErr w:type="spellEnd"/>
      <w:r w:rsidRPr="003C51E0">
        <w:t xml:space="preserve">? </w:t>
      </w:r>
    </w:p>
    <w:p w14:paraId="40E70368" w14:textId="48AF6E06" w:rsidR="003C51E0" w:rsidRDefault="003C51E0" w:rsidP="003C51E0">
      <w:pPr>
        <w:pStyle w:val="Hadley20"/>
      </w:pPr>
      <w:r w:rsidRPr="003C51E0">
        <w:t>Consider the word</w:t>
      </w:r>
      <w:r w:rsidR="0016393C">
        <w:t>,</w:t>
      </w:r>
      <w:r w:rsidRPr="003C51E0">
        <w:t xml:space="preserve"> without</w:t>
      </w:r>
      <w:r w:rsidR="0016393C">
        <w:t>,</w:t>
      </w:r>
      <w:r w:rsidRPr="003C51E0">
        <w:t xml:space="preserve"> in the 13th sentence. The </w:t>
      </w:r>
      <w:proofErr w:type="spellStart"/>
      <w:r w:rsidRPr="003C51E0">
        <w:t>ou</w:t>
      </w:r>
      <w:proofErr w:type="spellEnd"/>
      <w:r w:rsidRPr="003C51E0">
        <w:t xml:space="preserve"> contraction for</w:t>
      </w:r>
      <w:r w:rsidR="00352DAE">
        <w:t>,</w:t>
      </w:r>
      <w:r w:rsidRPr="003C51E0">
        <w:t xml:space="preserve"> out</w:t>
      </w:r>
      <w:r w:rsidR="00352DAE">
        <w:t>,</w:t>
      </w:r>
      <w:r w:rsidRPr="003C51E0">
        <w:t xml:space="preserve"> can be a tricky one. </w:t>
      </w:r>
    </w:p>
    <w:p w14:paraId="48FFFE45" w14:textId="2836F07C" w:rsidR="009D169E" w:rsidRDefault="003C51E0" w:rsidP="003C51E0">
      <w:pPr>
        <w:pStyle w:val="Hadley20"/>
      </w:pPr>
      <w:r w:rsidRPr="003C51E0">
        <w:t xml:space="preserve">Recall that strong </w:t>
      </w:r>
      <w:proofErr w:type="spellStart"/>
      <w:r w:rsidRPr="003C51E0">
        <w:t>wordsigns</w:t>
      </w:r>
      <w:proofErr w:type="spellEnd"/>
      <w:r w:rsidRPr="003C51E0">
        <w:t xml:space="preserve"> must stand alone. </w:t>
      </w:r>
      <w:proofErr w:type="gramStart"/>
      <w:r w:rsidRPr="003C51E0">
        <w:t>So</w:t>
      </w:r>
      <w:proofErr w:type="gramEnd"/>
      <w:r w:rsidRPr="003C51E0">
        <w:t xml:space="preserve"> when</w:t>
      </w:r>
      <w:r w:rsidR="00352DAE">
        <w:t>,</w:t>
      </w:r>
      <w:r w:rsidRPr="003C51E0">
        <w:t xml:space="preserve"> out</w:t>
      </w:r>
      <w:r w:rsidR="00352DAE">
        <w:t>,</w:t>
      </w:r>
      <w:r w:rsidRPr="003C51E0">
        <w:t xml:space="preserve"> is part of a longer word, like without, use the </w:t>
      </w:r>
      <w:proofErr w:type="spellStart"/>
      <w:r w:rsidRPr="003C51E0">
        <w:t>ou</w:t>
      </w:r>
      <w:proofErr w:type="spellEnd"/>
      <w:r w:rsidRPr="003C51E0">
        <w:t xml:space="preserve"> </w:t>
      </w:r>
      <w:proofErr w:type="spellStart"/>
      <w:r w:rsidRPr="003C51E0">
        <w:t>groupsign</w:t>
      </w:r>
      <w:proofErr w:type="spellEnd"/>
      <w:r w:rsidRPr="003C51E0">
        <w:t>, but also add the letter t.</w:t>
      </w:r>
    </w:p>
    <w:p w14:paraId="10D451C8" w14:textId="56868B80" w:rsidR="004373FF" w:rsidRDefault="004373FF" w:rsidP="003C51E0">
      <w:pPr>
        <w:pStyle w:val="Hadley20"/>
      </w:pPr>
      <w:r>
        <w:t xml:space="preserve">Congratulations, you’ve learned to write six strong </w:t>
      </w:r>
      <w:proofErr w:type="spellStart"/>
      <w:r>
        <w:t>groupsigns</w:t>
      </w:r>
      <w:proofErr w:type="spellEnd"/>
      <w:r>
        <w:t xml:space="preserve">. </w:t>
      </w:r>
    </w:p>
    <w:p w14:paraId="2DDE6CF0" w14:textId="3C333B8B" w:rsidR="004373FF" w:rsidRPr="00D36941" w:rsidRDefault="004373FF" w:rsidP="003C51E0">
      <w:pPr>
        <w:pStyle w:val="Hadley20"/>
      </w:pPr>
      <w:r>
        <w:t xml:space="preserve">Have any questions about the sentences you just </w:t>
      </w:r>
      <w:proofErr w:type="spellStart"/>
      <w:r>
        <w:t>brailled</w:t>
      </w:r>
      <w:proofErr w:type="spellEnd"/>
      <w:r>
        <w:t>? Just reach out to the Hadley Braille experts at 847-784-2816. We are happy to help.</w:t>
      </w:r>
    </w:p>
    <w:sectPr w:rsidR="004373FF" w:rsidRPr="00D36941" w:rsidSect="00CA68AD">
      <w:headerReference w:type="default" r:id="rId6"/>
      <w:footerReference w:type="default" r:id="rId7"/>
      <w:headerReference w:type="first" r:id="rId8"/>
      <w:footerReference w:type="first" r:id="rId9"/>
      <w:pgSz w:w="12240" w:h="15840"/>
      <w:pgMar w:top="1163" w:right="1440" w:bottom="1440" w:left="1440" w:header="347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B8931E" w14:textId="77777777" w:rsidR="00975790" w:rsidRDefault="00975790" w:rsidP="00541A87">
      <w:pPr>
        <w:spacing w:after="0" w:line="240" w:lineRule="auto"/>
      </w:pPr>
      <w:r>
        <w:separator/>
      </w:r>
    </w:p>
  </w:endnote>
  <w:endnote w:type="continuationSeparator" w:id="0">
    <w:p w14:paraId="1EF2F31A" w14:textId="77777777" w:rsidR="00975790" w:rsidRDefault="00975790" w:rsidP="00541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 Medium">
    <w:panose1 w:val="02000604030000020004"/>
    <w:charset w:val="00"/>
    <w:family w:val="modern"/>
    <w:notTrueType/>
    <w:pitch w:val="variable"/>
    <w:sig w:usb0="A00000AF" w:usb1="40000048" w:usb2="00000000" w:usb3="00000000" w:csb0="000001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Book">
    <w:panose1 w:val="00000000000000000000"/>
    <w:charset w:val="00"/>
    <w:family w:val="modern"/>
    <w:notTrueType/>
    <w:pitch w:val="variable"/>
    <w:sig w:usb0="A00000AF" w:usb1="50000048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8DA59" w14:textId="39992C87" w:rsidR="00824974" w:rsidRPr="00CA68AD" w:rsidRDefault="00CA68AD" w:rsidP="00CA68AD">
    <w:pPr>
      <w:tabs>
        <w:tab w:val="right" w:pos="9360"/>
      </w:tabs>
      <w:rPr>
        <w:rFonts w:ascii="Gotham Medium" w:hAnsi="Gotham Medium"/>
      </w:rPr>
    </w:pPr>
    <w:proofErr w:type="gramStart"/>
    <w:r>
      <w:rPr>
        <w:rFonts w:ascii="Gotham Medium" w:hAnsi="Gotham Medium"/>
      </w:rPr>
      <w:t xml:space="preserve">Hadley.edu  </w:t>
    </w:r>
    <w:r w:rsidRPr="002B3201">
      <w:rPr>
        <w:rFonts w:ascii="Gotham Medium" w:hAnsi="Gotham Medium"/>
      </w:rPr>
      <w:t>|</w:t>
    </w:r>
    <w:proofErr w:type="gramEnd"/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34683" w14:textId="62DB5247" w:rsidR="00824974" w:rsidRPr="00824974" w:rsidRDefault="00824974" w:rsidP="00824974">
    <w:pPr>
      <w:tabs>
        <w:tab w:val="right" w:pos="9360"/>
      </w:tabs>
      <w:rPr>
        <w:rFonts w:ascii="Gotham Medium" w:hAnsi="Gotham Medium"/>
      </w:rPr>
    </w:pPr>
    <w:proofErr w:type="gramStart"/>
    <w:r>
      <w:rPr>
        <w:rFonts w:ascii="Gotham Medium" w:hAnsi="Gotham Medium"/>
      </w:rPr>
      <w:t xml:space="preserve">Hadley.edu  </w:t>
    </w:r>
    <w:r w:rsidRPr="002B3201">
      <w:rPr>
        <w:rFonts w:ascii="Gotham Medium" w:hAnsi="Gotham Medium"/>
      </w:rPr>
      <w:t>|</w:t>
    </w:r>
    <w:proofErr w:type="gramEnd"/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2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78F62" w14:textId="77777777" w:rsidR="00975790" w:rsidRDefault="00975790" w:rsidP="00541A87">
      <w:pPr>
        <w:spacing w:after="0" w:line="240" w:lineRule="auto"/>
      </w:pPr>
      <w:r>
        <w:separator/>
      </w:r>
    </w:p>
  </w:footnote>
  <w:footnote w:type="continuationSeparator" w:id="0">
    <w:p w14:paraId="62B778DC" w14:textId="77777777" w:rsidR="00975790" w:rsidRDefault="00975790" w:rsidP="00541A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406FB" w14:textId="09D67428" w:rsidR="009A537B" w:rsidRPr="00C36BA8" w:rsidRDefault="009A537B" w:rsidP="00CA68AD">
    <w:pPr>
      <w:pStyle w:val="Header"/>
      <w:rPr>
        <w:rFonts w:ascii="Arial" w:hAnsi="Arial" w:cs="Arial"/>
        <w:sz w:val="18"/>
        <w:szCs w:val="18"/>
      </w:rPr>
    </w:pPr>
    <w:r w:rsidRPr="00C36BA8">
      <w:rPr>
        <w:rFonts w:ascii="Arial" w:hAnsi="Arial" w:cs="Arial"/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6E64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  <w:r>
      <w:rPr>
        <w:rFonts w:ascii="Arial" w:hAnsi="Arial" w:cs="Arial"/>
        <w:b/>
        <w:i/>
        <w:noProof/>
        <w:sz w:val="18"/>
        <w:szCs w:val="18"/>
      </w:rPr>
      <w:drawing>
        <wp:inline distT="0" distB="0" distL="0" distR="0" wp14:anchorId="2F754C13" wp14:editId="41F43B69">
          <wp:extent cx="2423255" cy="593387"/>
          <wp:effectExtent l="0" t="0" r="2540" b="381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adley2.0_logo_b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98246" cy="6362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EDD6F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</w:p>
  <w:p w14:paraId="4D5D7888" w14:textId="23E3F8B6" w:rsidR="00824974" w:rsidRDefault="000024F4" w:rsidP="00824974">
    <w:pPr>
      <w:pStyle w:val="Header"/>
      <w:ind w:left="2880" w:hanging="2880"/>
      <w:rPr>
        <w:rFonts w:ascii="Gotham Medium" w:hAnsi="Gotham Medium"/>
      </w:rPr>
    </w:pPr>
    <w:r>
      <w:rPr>
        <w:rFonts w:ascii="Gotham Medium" w:hAnsi="Gotham Medium"/>
      </w:rPr>
      <w:t xml:space="preserve">Contracted Braille Writing </w:t>
    </w:r>
    <w:r w:rsidR="003C51E0">
      <w:rPr>
        <w:rFonts w:ascii="Gotham Medium" w:hAnsi="Gotham Medium"/>
      </w:rPr>
      <w:t xml:space="preserve">6 – Strong </w:t>
    </w:r>
    <w:proofErr w:type="spellStart"/>
    <w:r w:rsidR="003C51E0">
      <w:rPr>
        <w:rFonts w:ascii="Gotham Medium" w:hAnsi="Gotham Medium"/>
      </w:rPr>
      <w:t>Groupsigns</w:t>
    </w:r>
    <w:proofErr w:type="spellEnd"/>
    <w:r w:rsidR="003C51E0">
      <w:rPr>
        <w:rFonts w:ascii="Gotham Medium" w:hAnsi="Gotham Medium"/>
      </w:rPr>
      <w:t xml:space="preserve"> </w:t>
    </w:r>
    <w:proofErr w:type="spellStart"/>
    <w:r w:rsidR="003C51E0">
      <w:rPr>
        <w:rFonts w:ascii="Gotham Medium" w:hAnsi="Gotham Medium"/>
      </w:rPr>
      <w:t>ch</w:t>
    </w:r>
    <w:proofErr w:type="spellEnd"/>
    <w:r w:rsidR="003C51E0">
      <w:rPr>
        <w:rFonts w:ascii="Gotham Medium" w:hAnsi="Gotham Medium"/>
      </w:rPr>
      <w:t xml:space="preserve">, </w:t>
    </w:r>
    <w:proofErr w:type="spellStart"/>
    <w:r w:rsidR="003C51E0">
      <w:rPr>
        <w:rFonts w:ascii="Gotham Medium" w:hAnsi="Gotham Medium"/>
      </w:rPr>
      <w:t>sh</w:t>
    </w:r>
    <w:proofErr w:type="spellEnd"/>
    <w:r w:rsidR="003C51E0">
      <w:rPr>
        <w:rFonts w:ascii="Gotham Medium" w:hAnsi="Gotham Medium"/>
      </w:rPr>
      <w:t xml:space="preserve">, </w:t>
    </w:r>
    <w:proofErr w:type="spellStart"/>
    <w:r w:rsidR="003C51E0">
      <w:rPr>
        <w:rFonts w:ascii="Gotham Medium" w:hAnsi="Gotham Medium"/>
      </w:rPr>
      <w:t>th</w:t>
    </w:r>
    <w:proofErr w:type="spellEnd"/>
    <w:r w:rsidR="003C51E0">
      <w:rPr>
        <w:rFonts w:ascii="Gotham Medium" w:hAnsi="Gotham Medium"/>
      </w:rPr>
      <w:t xml:space="preserve">, </w:t>
    </w:r>
    <w:proofErr w:type="spellStart"/>
    <w:r w:rsidR="003C51E0">
      <w:rPr>
        <w:rFonts w:ascii="Gotham Medium" w:hAnsi="Gotham Medium"/>
      </w:rPr>
      <w:t>wh</w:t>
    </w:r>
    <w:proofErr w:type="spellEnd"/>
    <w:r w:rsidR="003C51E0">
      <w:rPr>
        <w:rFonts w:ascii="Gotham Medium" w:hAnsi="Gotham Medium"/>
      </w:rPr>
      <w:t xml:space="preserve">, </w:t>
    </w:r>
    <w:proofErr w:type="spellStart"/>
    <w:r w:rsidR="003C51E0">
      <w:rPr>
        <w:rFonts w:ascii="Gotham Medium" w:hAnsi="Gotham Medium"/>
      </w:rPr>
      <w:t>ou</w:t>
    </w:r>
    <w:proofErr w:type="spellEnd"/>
    <w:r w:rsidR="003C51E0">
      <w:rPr>
        <w:rFonts w:ascii="Gotham Medium" w:hAnsi="Gotham Medium"/>
      </w:rPr>
      <w:t xml:space="preserve">, </w:t>
    </w:r>
    <w:proofErr w:type="spellStart"/>
    <w:proofErr w:type="gramStart"/>
    <w:r w:rsidR="003C51E0">
      <w:rPr>
        <w:rFonts w:ascii="Gotham Medium" w:hAnsi="Gotham Medium"/>
      </w:rPr>
      <w:t>st</w:t>
    </w:r>
    <w:proofErr w:type="spellEnd"/>
    <w:proofErr w:type="gramEnd"/>
  </w:p>
  <w:p w14:paraId="59C765E4" w14:textId="77777777" w:rsidR="00824974" w:rsidRDefault="0082497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A87"/>
    <w:rsid w:val="000024F4"/>
    <w:rsid w:val="0002387B"/>
    <w:rsid w:val="00037ADB"/>
    <w:rsid w:val="00065FEE"/>
    <w:rsid w:val="0008016D"/>
    <w:rsid w:val="000A2C98"/>
    <w:rsid w:val="000B1487"/>
    <w:rsid w:val="000D6674"/>
    <w:rsid w:val="001227F4"/>
    <w:rsid w:val="00136584"/>
    <w:rsid w:val="0016393C"/>
    <w:rsid w:val="0016574A"/>
    <w:rsid w:val="00180D92"/>
    <w:rsid w:val="0021181D"/>
    <w:rsid w:val="00216F3F"/>
    <w:rsid w:val="00227D0C"/>
    <w:rsid w:val="00230716"/>
    <w:rsid w:val="002369C8"/>
    <w:rsid w:val="00255F23"/>
    <w:rsid w:val="00287F71"/>
    <w:rsid w:val="00294974"/>
    <w:rsid w:val="002B3201"/>
    <w:rsid w:val="002D2A54"/>
    <w:rsid w:val="002F2893"/>
    <w:rsid w:val="00327FD7"/>
    <w:rsid w:val="003357D5"/>
    <w:rsid w:val="00352DAE"/>
    <w:rsid w:val="00355814"/>
    <w:rsid w:val="00357F57"/>
    <w:rsid w:val="00364E20"/>
    <w:rsid w:val="00372496"/>
    <w:rsid w:val="00387714"/>
    <w:rsid w:val="003A0087"/>
    <w:rsid w:val="003B62BA"/>
    <w:rsid w:val="003C51E0"/>
    <w:rsid w:val="00424D09"/>
    <w:rsid w:val="004373FF"/>
    <w:rsid w:val="0044378D"/>
    <w:rsid w:val="00445C53"/>
    <w:rsid w:val="0046741A"/>
    <w:rsid w:val="00481999"/>
    <w:rsid w:val="00492290"/>
    <w:rsid w:val="004D60C8"/>
    <w:rsid w:val="004D6DB7"/>
    <w:rsid w:val="004F0CA8"/>
    <w:rsid w:val="004F261F"/>
    <w:rsid w:val="004F52EE"/>
    <w:rsid w:val="00512EF2"/>
    <w:rsid w:val="005269AB"/>
    <w:rsid w:val="00531E0F"/>
    <w:rsid w:val="005418B0"/>
    <w:rsid w:val="00541A87"/>
    <w:rsid w:val="005670C8"/>
    <w:rsid w:val="00596589"/>
    <w:rsid w:val="00612EEB"/>
    <w:rsid w:val="006749AF"/>
    <w:rsid w:val="0068434C"/>
    <w:rsid w:val="00694F39"/>
    <w:rsid w:val="0069640C"/>
    <w:rsid w:val="006A7BE5"/>
    <w:rsid w:val="006E1E1C"/>
    <w:rsid w:val="006E40CF"/>
    <w:rsid w:val="006F62DB"/>
    <w:rsid w:val="00705B5E"/>
    <w:rsid w:val="0071571C"/>
    <w:rsid w:val="007608AE"/>
    <w:rsid w:val="007657C6"/>
    <w:rsid w:val="00783871"/>
    <w:rsid w:val="007C5ADB"/>
    <w:rsid w:val="00805F6C"/>
    <w:rsid w:val="00824974"/>
    <w:rsid w:val="00840BF3"/>
    <w:rsid w:val="00975790"/>
    <w:rsid w:val="009A537B"/>
    <w:rsid w:val="009D169E"/>
    <w:rsid w:val="009D5D65"/>
    <w:rsid w:val="00A165D2"/>
    <w:rsid w:val="00A233A2"/>
    <w:rsid w:val="00A361CF"/>
    <w:rsid w:val="00A466CB"/>
    <w:rsid w:val="00A76181"/>
    <w:rsid w:val="00AC7644"/>
    <w:rsid w:val="00AC7830"/>
    <w:rsid w:val="00AE0E20"/>
    <w:rsid w:val="00AE4E7E"/>
    <w:rsid w:val="00B01037"/>
    <w:rsid w:val="00B045AB"/>
    <w:rsid w:val="00B25465"/>
    <w:rsid w:val="00B36EFA"/>
    <w:rsid w:val="00BB4307"/>
    <w:rsid w:val="00BB4655"/>
    <w:rsid w:val="00BB642C"/>
    <w:rsid w:val="00BC3599"/>
    <w:rsid w:val="00BE0B30"/>
    <w:rsid w:val="00C0132F"/>
    <w:rsid w:val="00C36BA8"/>
    <w:rsid w:val="00C663BA"/>
    <w:rsid w:val="00C90E92"/>
    <w:rsid w:val="00CA68AD"/>
    <w:rsid w:val="00D351BD"/>
    <w:rsid w:val="00D36941"/>
    <w:rsid w:val="00D93DBE"/>
    <w:rsid w:val="00DA1A95"/>
    <w:rsid w:val="00DB4383"/>
    <w:rsid w:val="00DB44D1"/>
    <w:rsid w:val="00DE18D6"/>
    <w:rsid w:val="00DE4142"/>
    <w:rsid w:val="00DF299A"/>
    <w:rsid w:val="00DF48D5"/>
    <w:rsid w:val="00E3022F"/>
    <w:rsid w:val="00E64E91"/>
    <w:rsid w:val="00F2356C"/>
    <w:rsid w:val="00F46EB7"/>
    <w:rsid w:val="00F74EB2"/>
    <w:rsid w:val="00FB3A8E"/>
    <w:rsid w:val="00FB3B3D"/>
    <w:rsid w:val="00FC6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234CB1"/>
  <w15:docId w15:val="{7BE523AD-F8FB-5A42-B26B-AFDF25C34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HADLEY"/>
    <w:next w:val="Hadley20"/>
    <w:link w:val="Heading1Char"/>
    <w:autoRedefine/>
    <w:uiPriority w:val="9"/>
    <w:qFormat/>
    <w:rsid w:val="00783871"/>
    <w:pPr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1A87"/>
  </w:style>
  <w:style w:type="paragraph" w:styleId="Footer">
    <w:name w:val="footer"/>
    <w:basedOn w:val="Normal"/>
    <w:link w:val="Foot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1A87"/>
  </w:style>
  <w:style w:type="character" w:styleId="Hyperlink">
    <w:name w:val="Hyperlink"/>
    <w:basedOn w:val="DefaultParagraphFont"/>
    <w:uiPriority w:val="99"/>
    <w:unhideWhenUsed/>
    <w:rsid w:val="009D169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4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383"/>
    <w:rPr>
      <w:rFonts w:ascii="Tahoma" w:hAnsi="Tahoma" w:cs="Tahoma"/>
      <w:sz w:val="16"/>
      <w:szCs w:val="16"/>
    </w:rPr>
  </w:style>
  <w:style w:type="paragraph" w:customStyle="1" w:styleId="HADLEY">
    <w:name w:val="HADLEY"/>
    <w:basedOn w:val="Normal"/>
    <w:autoRedefine/>
    <w:rsid w:val="00783871"/>
    <w:pPr>
      <w:spacing w:line="276" w:lineRule="auto"/>
    </w:pPr>
    <w:rPr>
      <w:rFonts w:ascii="Gotham Medium" w:hAnsi="Gotham Medium"/>
      <w:sz w:val="36"/>
    </w:rPr>
  </w:style>
  <w:style w:type="paragraph" w:customStyle="1" w:styleId="Hadley20">
    <w:name w:val="Hadley 2.0"/>
    <w:qFormat/>
    <w:rsid w:val="005418B0"/>
    <w:pPr>
      <w:spacing w:line="276" w:lineRule="auto"/>
    </w:pPr>
    <w:rPr>
      <w:rFonts w:ascii="Gotham Book" w:hAnsi="Gotham Book"/>
      <w:sz w:val="36"/>
    </w:rPr>
  </w:style>
  <w:style w:type="character" w:styleId="SubtleEmphasis">
    <w:name w:val="Subtle Emphasis"/>
    <w:basedOn w:val="DefaultParagraphFont"/>
    <w:uiPriority w:val="19"/>
    <w:rsid w:val="005418B0"/>
    <w:rPr>
      <w:i/>
      <w:iCs/>
      <w:color w:val="404040" w:themeColor="text1" w:themeTint="BF"/>
    </w:rPr>
  </w:style>
  <w:style w:type="character" w:customStyle="1" w:styleId="Heading1Char">
    <w:name w:val="Heading 1 Char"/>
    <w:basedOn w:val="DefaultParagraphFont"/>
    <w:link w:val="Heading1"/>
    <w:uiPriority w:val="9"/>
    <w:rsid w:val="00783871"/>
    <w:rPr>
      <w:rFonts w:ascii="Gotham Medium" w:hAnsi="Gotham Medium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450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Hadley Institute</Company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DATAGAIN</dc:creator>
  <cp:lastModifiedBy>Destiny Simms</cp:lastModifiedBy>
  <cp:revision>12</cp:revision>
  <dcterms:created xsi:type="dcterms:W3CDTF">2023-02-28T17:39:00Z</dcterms:created>
  <dcterms:modified xsi:type="dcterms:W3CDTF">2023-03-06T14:13:00Z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7315ea9-f5f7-4bbc-8d77-28c78973d24f_Enabled">
    <vt:lpwstr>true</vt:lpwstr>
  </property>
  <property fmtid="{D5CDD505-2E9C-101B-9397-08002B2CF9AE}" pid="3" name="MSIP_Label_67315ea9-f5f7-4bbc-8d77-28c78973d24f_SetDate">
    <vt:lpwstr>2023-02-07T13:56:19Z</vt:lpwstr>
  </property>
  <property fmtid="{D5CDD505-2E9C-101B-9397-08002B2CF9AE}" pid="4" name="MSIP_Label_67315ea9-f5f7-4bbc-8d77-28c78973d24f_Method">
    <vt:lpwstr>Standard</vt:lpwstr>
  </property>
  <property fmtid="{D5CDD505-2E9C-101B-9397-08002B2CF9AE}" pid="5" name="MSIP_Label_67315ea9-f5f7-4bbc-8d77-28c78973d24f_Name">
    <vt:lpwstr>General</vt:lpwstr>
  </property>
  <property fmtid="{D5CDD505-2E9C-101B-9397-08002B2CF9AE}" pid="6" name="MSIP_Label_67315ea9-f5f7-4bbc-8d77-28c78973d24f_SiteId">
    <vt:lpwstr>e0898367-d7ee-4c09-badb-f5a4e1130868</vt:lpwstr>
  </property>
  <property fmtid="{D5CDD505-2E9C-101B-9397-08002B2CF9AE}" pid="7" name="MSIP_Label_67315ea9-f5f7-4bbc-8d77-28c78973d24f_ActionId">
    <vt:lpwstr>74cf59f8-8917-4dba-a0e9-89deb5dc1f27</vt:lpwstr>
  </property>
  <property fmtid="{D5CDD505-2E9C-101B-9397-08002B2CF9AE}" pid="8" name="MSIP_Label_67315ea9-f5f7-4bbc-8d77-28c78973d24f_ContentBits">
    <vt:lpwstr>0</vt:lpwstr>
  </property>
</Properties>
</file>