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EC2E680" w:rsidR="00A466CB" w:rsidRPr="005418B0" w:rsidRDefault="007704BF" w:rsidP="005418B0">
      <w:pPr>
        <w:pStyle w:val="Hadley20"/>
        <w:rPr>
          <w:rStyle w:val="SubtleEmphasis"/>
        </w:rPr>
      </w:pPr>
      <w:r>
        <w:t xml:space="preserve">Eye Conditions – </w:t>
      </w:r>
      <w:r w:rsidR="00F71F79">
        <w:t xml:space="preserve">Living with </w:t>
      </w:r>
      <w:r w:rsidR="0031044E">
        <w:t>Diabetic Retinopathy</w:t>
      </w:r>
      <w:r w:rsidR="002A2EEC">
        <w:t xml:space="preserve"> S</w:t>
      </w:r>
      <w:r w:rsidR="00DD1B87">
        <w:t>ample</w:t>
      </w:r>
    </w:p>
    <w:p w14:paraId="083F2EA3" w14:textId="77777777" w:rsidR="00A466CB" w:rsidRPr="00D36941" w:rsidRDefault="00A466CB" w:rsidP="005418B0">
      <w:pPr>
        <w:pStyle w:val="Hadley20"/>
      </w:pPr>
    </w:p>
    <w:p w14:paraId="259D692D" w14:textId="38F549AD" w:rsidR="00F71F79" w:rsidRDefault="0031044E" w:rsidP="007704BF">
      <w:pPr>
        <w:pStyle w:val="Hadley20"/>
      </w:pPr>
      <w:r w:rsidRPr="0031044E">
        <w:t xml:space="preserve">Hello, my name is Douglas Walker. Today we'll take a close look at diabetic retinopathy. </w:t>
      </w:r>
      <w:r>
        <w:br/>
      </w:r>
      <w:r>
        <w:br/>
      </w:r>
      <w:r w:rsidRPr="0031044E">
        <w:t xml:space="preserve">You know, I've been living with vision loss for quite some time now, and with any vision loss, we can expect changes in how we </w:t>
      </w:r>
      <w:proofErr w:type="gramStart"/>
      <w:r w:rsidRPr="0031044E">
        <w:t>have to</w:t>
      </w:r>
      <w:proofErr w:type="gramEnd"/>
      <w:r w:rsidRPr="0031044E">
        <w:t xml:space="preserve"> approach different everyday tasks. </w:t>
      </w:r>
      <w:r w:rsidR="00CA0B1C" w:rsidRPr="0031044E">
        <w:t>So,</w:t>
      </w:r>
      <w:r w:rsidRPr="0031044E">
        <w:t xml:space="preserve"> let's take a look at how diabetic retinopathy can affect some of the most common things we do, along with some tips that might make some of these tasks just a bit easier. </w:t>
      </w:r>
      <w:r>
        <w:br/>
      </w:r>
      <w:r>
        <w:br/>
      </w:r>
      <w:r w:rsidRPr="0031044E">
        <w:t xml:space="preserve">Diabetic retinopathy affects the blood vessels in the eye. You might not have any symptoms in the early stages. However, as things progress, you might develop floaters, which appear as spots or like dark strings that are kind of floating around in your vision. These floaters could get in the way and make it more difficult to see clearly. You might also experience blurry vision, dark or empty spots, and </w:t>
      </w:r>
      <w:r w:rsidRPr="0031044E">
        <w:lastRenderedPageBreak/>
        <w:t>your vision might fluctuate or change throughout the day.</w:t>
      </w:r>
    </w:p>
    <w:p w14:paraId="6753C34B" w14:textId="77777777" w:rsidR="0031044E" w:rsidRDefault="0031044E" w:rsidP="007704BF">
      <w:pPr>
        <w:pStyle w:val="Hadley20"/>
      </w:pPr>
    </w:p>
    <w:p w14:paraId="2B5B81BE" w14:textId="77777777" w:rsidR="00843F08" w:rsidRDefault="00843F08" w:rsidP="00843F08">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08D29A4" w14:textId="77777777" w:rsidR="00843F08" w:rsidRDefault="00843F08" w:rsidP="00843F08">
      <w:pPr>
        <w:pStyle w:val="Hadley20"/>
      </w:pPr>
    </w:p>
    <w:p w14:paraId="72836DB0" w14:textId="77777777" w:rsidR="00843F08" w:rsidRPr="00D36941" w:rsidRDefault="00843F08" w:rsidP="00843F08">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B829359" w:rsidR="009D169E" w:rsidRPr="00D36941" w:rsidRDefault="009D169E" w:rsidP="00843F08">
      <w:pPr>
        <w:pStyle w:val="Hadley20"/>
      </w:pPr>
    </w:p>
    <w:sectPr w:rsidR="009D169E" w:rsidRPr="00D36941" w:rsidSect="00B13E80">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BCDD0" w14:textId="77777777" w:rsidR="00AC0E66" w:rsidRDefault="00AC0E66" w:rsidP="00541A87">
      <w:pPr>
        <w:spacing w:after="0" w:line="240" w:lineRule="auto"/>
      </w:pPr>
      <w:r>
        <w:separator/>
      </w:r>
    </w:p>
  </w:endnote>
  <w:endnote w:type="continuationSeparator" w:id="0">
    <w:p w14:paraId="7E9FD007" w14:textId="77777777" w:rsidR="00AC0E66" w:rsidRDefault="00AC0E6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E8CF4" w14:textId="77777777" w:rsidR="00AC0E66" w:rsidRDefault="00AC0E66" w:rsidP="00541A87">
      <w:pPr>
        <w:spacing w:after="0" w:line="240" w:lineRule="auto"/>
      </w:pPr>
      <w:r>
        <w:separator/>
      </w:r>
    </w:p>
  </w:footnote>
  <w:footnote w:type="continuationSeparator" w:id="0">
    <w:p w14:paraId="4CCDEF89" w14:textId="77777777" w:rsidR="00AC0E66" w:rsidRDefault="00AC0E6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1044D378" w:rsidR="00824974" w:rsidRDefault="007704BF">
    <w:pPr>
      <w:pStyle w:val="Header"/>
    </w:pPr>
    <w:r>
      <w:rPr>
        <w:rFonts w:ascii="Gotham Medium" w:hAnsi="Gotham Medium"/>
      </w:rPr>
      <w:t xml:space="preserve">Eye Conditions </w:t>
    </w:r>
    <w:r w:rsidR="0031044E">
      <w:rPr>
        <w:rFonts w:ascii="Gotham Medium" w:hAnsi="Gotham Medium"/>
      </w:rPr>
      <w:t>3</w:t>
    </w:r>
    <w:r w:rsidR="00F71F79">
      <w:rPr>
        <w:rFonts w:ascii="Gotham Medium" w:hAnsi="Gotham Medium"/>
      </w:rPr>
      <w:t xml:space="preserve"> – Living with </w:t>
    </w:r>
    <w:r w:rsidR="0031044E">
      <w:rPr>
        <w:rFonts w:ascii="Gotham Medium" w:hAnsi="Gotham Medium"/>
      </w:rPr>
      <w:t>Diabetic Retinopathy</w:t>
    </w:r>
    <w:r w:rsidR="00F71F79">
      <w:rPr>
        <w:rFonts w:ascii="Gotham Medium" w:hAnsi="Gotham Medium"/>
      </w:rPr>
      <w:t xml:space="preserve"> </w:t>
    </w:r>
    <w:r>
      <w:rPr>
        <w:rFonts w:ascii="Gotham Medium" w:hAnsi="Gotham Medium"/>
      </w:rPr>
      <w:t>Sample</w:t>
    </w:r>
    <w:r>
      <w:rPr>
        <w:rFonts w:ascii="Gotham Medium" w:hAnsi="Gotham Medium"/>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A2EEC"/>
    <w:rsid w:val="002B3201"/>
    <w:rsid w:val="0031044E"/>
    <w:rsid w:val="003357D5"/>
    <w:rsid w:val="00344B68"/>
    <w:rsid w:val="00355814"/>
    <w:rsid w:val="003A3443"/>
    <w:rsid w:val="003B62BA"/>
    <w:rsid w:val="00424D09"/>
    <w:rsid w:val="00445C53"/>
    <w:rsid w:val="00481999"/>
    <w:rsid w:val="004B1274"/>
    <w:rsid w:val="004C1B5C"/>
    <w:rsid w:val="004D6DB7"/>
    <w:rsid w:val="004F52EE"/>
    <w:rsid w:val="00512EF2"/>
    <w:rsid w:val="005269AB"/>
    <w:rsid w:val="00531E0F"/>
    <w:rsid w:val="005418B0"/>
    <w:rsid w:val="00541A87"/>
    <w:rsid w:val="005670C8"/>
    <w:rsid w:val="00596589"/>
    <w:rsid w:val="00672393"/>
    <w:rsid w:val="006749AF"/>
    <w:rsid w:val="006E1E1C"/>
    <w:rsid w:val="006F62DB"/>
    <w:rsid w:val="007053A3"/>
    <w:rsid w:val="007657C6"/>
    <w:rsid w:val="007704BF"/>
    <w:rsid w:val="007C5ADB"/>
    <w:rsid w:val="00824974"/>
    <w:rsid w:val="00840BF3"/>
    <w:rsid w:val="00843F08"/>
    <w:rsid w:val="00902AE7"/>
    <w:rsid w:val="009A537B"/>
    <w:rsid w:val="009D169E"/>
    <w:rsid w:val="009D5D65"/>
    <w:rsid w:val="00A361CF"/>
    <w:rsid w:val="00A466CB"/>
    <w:rsid w:val="00AC0E66"/>
    <w:rsid w:val="00AC7644"/>
    <w:rsid w:val="00B13E80"/>
    <w:rsid w:val="00B220EC"/>
    <w:rsid w:val="00B25465"/>
    <w:rsid w:val="00BB4655"/>
    <w:rsid w:val="00C0132F"/>
    <w:rsid w:val="00C36BA8"/>
    <w:rsid w:val="00C469F7"/>
    <w:rsid w:val="00C663BA"/>
    <w:rsid w:val="00CA0B1C"/>
    <w:rsid w:val="00CA68AD"/>
    <w:rsid w:val="00CF13CB"/>
    <w:rsid w:val="00CF76DB"/>
    <w:rsid w:val="00D36941"/>
    <w:rsid w:val="00DB4383"/>
    <w:rsid w:val="00DC33B2"/>
    <w:rsid w:val="00DD1B87"/>
    <w:rsid w:val="00DE18D6"/>
    <w:rsid w:val="00DE4142"/>
    <w:rsid w:val="00DF299A"/>
    <w:rsid w:val="00E355C9"/>
    <w:rsid w:val="00E64E91"/>
    <w:rsid w:val="00F2356C"/>
    <w:rsid w:val="00F71F79"/>
    <w:rsid w:val="00F74EB2"/>
    <w:rsid w:val="00FB3B3D"/>
    <w:rsid w:val="00FC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2024-11-01T15:39:00Z</dcterms:created>
  <dcterms:modified xsi:type="dcterms:W3CDTF">2024-11-01T15:39:00Z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