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E78167" w:rsidR="00A466CB" w:rsidRPr="005418B0" w:rsidRDefault="004D4365" w:rsidP="005418B0">
      <w:pPr>
        <w:pStyle w:val="Hadley20"/>
        <w:rPr>
          <w:rStyle w:val="SubtleEmphasis"/>
        </w:rPr>
      </w:pPr>
      <w:r>
        <w:t>Dark Mode</w:t>
      </w:r>
      <w:r w:rsidR="00921A25">
        <w:t xml:space="preserve"> </w:t>
      </w:r>
      <w:r w:rsidR="001B402B">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2EC81769" w14:textId="6B17D8BD" w:rsidR="004D4365" w:rsidRDefault="001B402B" w:rsidP="004D4365">
      <w:pPr>
        <w:pStyle w:val="Hadley20"/>
      </w:pPr>
      <w:r w:rsidRPr="001B402B">
        <w:rPr>
          <w:b/>
          <w:bCs/>
        </w:rPr>
        <w:t>Vikki:</w:t>
      </w:r>
      <w:r>
        <w:t xml:space="preserve"> </w:t>
      </w:r>
      <w:r w:rsidR="004D4365" w:rsidRPr="004D4365">
        <w:t xml:space="preserve">Hi, I'm Vikki Vaughan, and today we'll explore high contrast options in Microsoft Outlook. </w:t>
      </w:r>
      <w:r w:rsidR="005B5C09">
        <w:t xml:space="preserve">This workshop is intended for users with low vision. If you use a screen reading program, be sure to check out our screen reading version of this workshop. </w:t>
      </w:r>
      <w:r w:rsidR="004D4365" w:rsidRPr="004D4365">
        <w:t xml:space="preserve">Many of us struggle with the brightness of our screen when using Outlook. The glare from the white background often results in decreased acuity and visual fatigue. </w:t>
      </w:r>
    </w:p>
    <w:p w14:paraId="4C0D7028" w14:textId="77777777" w:rsidR="004D4365" w:rsidRDefault="004D4365" w:rsidP="004D4365">
      <w:pPr>
        <w:pStyle w:val="Hadley20"/>
      </w:pPr>
    </w:p>
    <w:p w14:paraId="128C9B8F" w14:textId="3A947B09" w:rsidR="000866ED" w:rsidRDefault="004D4365" w:rsidP="004D4365">
      <w:pPr>
        <w:pStyle w:val="Hadley20"/>
      </w:pPr>
      <w:r w:rsidRPr="004D4365">
        <w:t xml:space="preserve">Thankfully, Microsoft has options that make viewing our email and calendar easy on the eyes. Outlook's black theme and dark mode are designed for those of us who need high contrast settings. These settings provide the highest contrast view for all of our Office applications, making them much easier to view for extended periods. This feature might be </w:t>
      </w:r>
      <w:r w:rsidRPr="004D4365">
        <w:lastRenderedPageBreak/>
        <w:t>new to you, so let's start off by learning how to activate the black theme. We'll begin from our inbox. Let's move to our toolbar at the top of our window, and select file.</w:t>
      </w:r>
    </w:p>
    <w:p w14:paraId="6D40CD33" w14:textId="77777777" w:rsidR="004D4365" w:rsidRDefault="004D4365" w:rsidP="004D4365">
      <w:pPr>
        <w:pStyle w:val="Hadley20"/>
      </w:pPr>
    </w:p>
    <w:p w14:paraId="214DA544" w14:textId="77777777" w:rsidR="00862733" w:rsidRDefault="00862733" w:rsidP="0086273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AC9D7BA" w14:textId="77777777" w:rsidR="00862733" w:rsidRDefault="00862733" w:rsidP="00862733">
      <w:pPr>
        <w:pStyle w:val="Hadley20"/>
      </w:pPr>
    </w:p>
    <w:p w14:paraId="6C65D2FC" w14:textId="77777777" w:rsidR="00862733" w:rsidRPr="00D36941" w:rsidRDefault="00862733" w:rsidP="0086273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DF87FDA" w:rsidR="009D169E" w:rsidRPr="00D36941" w:rsidRDefault="009D169E" w:rsidP="0086273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08C4" w14:textId="77777777" w:rsidR="00B3155B" w:rsidRDefault="00B3155B" w:rsidP="00541A87">
      <w:pPr>
        <w:spacing w:after="0" w:line="240" w:lineRule="auto"/>
      </w:pPr>
      <w:r>
        <w:separator/>
      </w:r>
    </w:p>
  </w:endnote>
  <w:endnote w:type="continuationSeparator" w:id="0">
    <w:p w14:paraId="1C801543" w14:textId="77777777" w:rsidR="00B3155B" w:rsidRDefault="00B3155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18D79" w14:textId="77777777" w:rsidR="00B3155B" w:rsidRDefault="00B3155B" w:rsidP="00541A87">
      <w:pPr>
        <w:spacing w:after="0" w:line="240" w:lineRule="auto"/>
      </w:pPr>
      <w:r>
        <w:separator/>
      </w:r>
    </w:p>
  </w:footnote>
  <w:footnote w:type="continuationSeparator" w:id="0">
    <w:p w14:paraId="086A9782" w14:textId="77777777" w:rsidR="00B3155B" w:rsidRDefault="00B3155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3BB5230" w:rsidR="00824974" w:rsidRDefault="004D4365" w:rsidP="00824974">
    <w:pPr>
      <w:pStyle w:val="Header"/>
      <w:ind w:left="2880" w:hanging="2880"/>
      <w:rPr>
        <w:rFonts w:ascii="Gotham Medium" w:hAnsi="Gotham Medium"/>
      </w:rPr>
    </w:pPr>
    <w:r>
      <w:rPr>
        <w:rFonts w:ascii="Gotham Medium" w:hAnsi="Gotham Medium"/>
      </w:rPr>
      <w:t>Dark Mode</w:t>
    </w:r>
    <w:r w:rsidR="001B402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66ED"/>
    <w:rsid w:val="00087092"/>
    <w:rsid w:val="000A2C98"/>
    <w:rsid w:val="00136584"/>
    <w:rsid w:val="0016574A"/>
    <w:rsid w:val="00180D92"/>
    <w:rsid w:val="00191C3C"/>
    <w:rsid w:val="001B402B"/>
    <w:rsid w:val="00211622"/>
    <w:rsid w:val="00216F3F"/>
    <w:rsid w:val="00227D0C"/>
    <w:rsid w:val="00230716"/>
    <w:rsid w:val="002369C8"/>
    <w:rsid w:val="00294974"/>
    <w:rsid w:val="002B3201"/>
    <w:rsid w:val="003357D5"/>
    <w:rsid w:val="00355814"/>
    <w:rsid w:val="0036332F"/>
    <w:rsid w:val="003777A0"/>
    <w:rsid w:val="003B62BA"/>
    <w:rsid w:val="00424D09"/>
    <w:rsid w:val="00437A21"/>
    <w:rsid w:val="00445C53"/>
    <w:rsid w:val="00481999"/>
    <w:rsid w:val="004D4365"/>
    <w:rsid w:val="004D6DB7"/>
    <w:rsid w:val="004F52EE"/>
    <w:rsid w:val="00512EF2"/>
    <w:rsid w:val="005269AB"/>
    <w:rsid w:val="00531E0F"/>
    <w:rsid w:val="005418B0"/>
    <w:rsid w:val="00541A87"/>
    <w:rsid w:val="005670C8"/>
    <w:rsid w:val="00596589"/>
    <w:rsid w:val="005B5C09"/>
    <w:rsid w:val="00620B5D"/>
    <w:rsid w:val="0065777E"/>
    <w:rsid w:val="006749AF"/>
    <w:rsid w:val="006E1E1C"/>
    <w:rsid w:val="006F62DB"/>
    <w:rsid w:val="007657C6"/>
    <w:rsid w:val="007C5ADB"/>
    <w:rsid w:val="00824974"/>
    <w:rsid w:val="00840BF3"/>
    <w:rsid w:val="00862733"/>
    <w:rsid w:val="00921A25"/>
    <w:rsid w:val="009A537B"/>
    <w:rsid w:val="009D169E"/>
    <w:rsid w:val="009D5D65"/>
    <w:rsid w:val="00A361CF"/>
    <w:rsid w:val="00A466CB"/>
    <w:rsid w:val="00AC7644"/>
    <w:rsid w:val="00B25465"/>
    <w:rsid w:val="00B3155B"/>
    <w:rsid w:val="00BB280C"/>
    <w:rsid w:val="00BB4655"/>
    <w:rsid w:val="00C0132F"/>
    <w:rsid w:val="00C36BA8"/>
    <w:rsid w:val="00C611A1"/>
    <w:rsid w:val="00C663BA"/>
    <w:rsid w:val="00CA68AD"/>
    <w:rsid w:val="00D36941"/>
    <w:rsid w:val="00DB4383"/>
    <w:rsid w:val="00DE18D6"/>
    <w:rsid w:val="00DE4142"/>
    <w:rsid w:val="00DF299A"/>
    <w:rsid w:val="00E64E91"/>
    <w:rsid w:val="00E71210"/>
    <w:rsid w:val="00EC4613"/>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2020-03-18T18:10:00Z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2024-11-14T19:28:07Z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3a937dc5-f7b0-4f13-be64-62f83445b9f2</vt:lpwstr>
  </property>
  <property fmtid="{D5CDD505-2E9C-101B-9397-08002B2CF9AE}" pid="8" name="MSIP_Label_67315ea9-f5f7-4bbc-8d77-28c78973d24f_ContentBits">
    <vt:lpwstr>0</vt:lpwstr>
  </property>
</Properties>
</file>