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30C8DAFD" w14:textId="58EFA263" w:rsidR="00B33328" w:rsidRDefault="00B33328" w:rsidP="00D36941">
      <w:pPr>
        <w:pStyle w:val="HADLEY"/>
        <w:spacing w:line="276" w:lineRule="auto"/>
        <w:rPr>
          <w:rFonts w:ascii="Gotham Book" w:hAnsi="Gotham Book"/>
        </w:rPr>
      </w:pPr>
      <w:r>
        <w:rPr>
          <w:rFonts w:ascii="Gotham Book" w:hAnsi="Gotham Book"/>
        </w:rPr>
        <w:t>“</w:t>
      </w:r>
      <w:r w:rsidR="00EE3AE0">
        <w:rPr>
          <w:rFonts w:ascii="Gotham Book" w:hAnsi="Gotham Book"/>
        </w:rPr>
        <w:t>You don’t know it all</w:t>
      </w:r>
      <w:r>
        <w:rPr>
          <w:rFonts w:ascii="Gotham Book" w:hAnsi="Gotham Book"/>
        </w:rPr>
        <w:t>”</w:t>
      </w:r>
    </w:p>
    <w:p w14:paraId="550FA1D8" w14:textId="77777777" w:rsidR="008A41A8" w:rsidRDefault="008A41A8" w:rsidP="00B15224">
      <w:pPr>
        <w:pStyle w:val="Hadley20"/>
        <w:rPr>
          <w:b/>
          <w:bCs/>
        </w:rPr>
      </w:pPr>
    </w:p>
    <w:p w14:paraId="02D32D66" w14:textId="06068D0F" w:rsidR="00CD7CDC" w:rsidRDefault="00B3156E" w:rsidP="00FF5809">
      <w:pPr>
        <w:pStyle w:val="Hadley20"/>
      </w:pPr>
      <w:r>
        <w:rPr>
          <w:b/>
          <w:bCs/>
        </w:rPr>
        <w:t>Lance</w:t>
      </w:r>
      <w:r w:rsidR="009A0FD3" w:rsidRPr="004D6132">
        <w:rPr>
          <w:b/>
          <w:bCs/>
        </w:rPr>
        <w:t>:</w:t>
      </w:r>
      <w:r w:rsidR="009A0FD3">
        <w:t xml:space="preserve"> </w:t>
      </w:r>
      <w:r w:rsidR="00EE3AE0">
        <w:t>Y</w:t>
      </w:r>
      <w:r w:rsidRPr="00B3156E">
        <w:t xml:space="preserve">ou can't be too sure of yourself, you really </w:t>
      </w:r>
      <w:proofErr w:type="gramStart"/>
      <w:r w:rsidRPr="00B3156E">
        <w:t>have to</w:t>
      </w:r>
      <w:proofErr w:type="gramEnd"/>
      <w:r w:rsidRPr="00B3156E">
        <w:t xml:space="preserve"> understand and it's a continuous education of how to read your environment and so on and so forth.</w:t>
      </w:r>
    </w:p>
    <w:p w14:paraId="7441B1CF" w14:textId="77777777" w:rsidR="00B3156E" w:rsidRPr="00FF5809" w:rsidRDefault="00B3156E" w:rsidP="00FF5809">
      <w:pPr>
        <w:pStyle w:val="Hadley20"/>
      </w:pPr>
    </w:p>
    <w:p w14:paraId="14AB02DC" w14:textId="70077153" w:rsidR="000C0FA4" w:rsidRDefault="000D5223" w:rsidP="003C610B">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4FA714C3" w14:textId="77777777" w:rsidR="008A41A8" w:rsidRPr="003C610B" w:rsidRDefault="008A41A8" w:rsidP="003C610B">
      <w:pPr>
        <w:pStyle w:val="Hadley20"/>
      </w:pPr>
    </w:p>
    <w:p w14:paraId="53D9A574" w14:textId="63317758" w:rsidR="00B3156E" w:rsidRPr="00B3156E" w:rsidRDefault="00B3156E" w:rsidP="00B3156E">
      <w:pPr>
        <w:pStyle w:val="Hadley20"/>
      </w:pPr>
      <w:r>
        <w:rPr>
          <w:b/>
          <w:bCs/>
        </w:rPr>
        <w:t>Lance</w:t>
      </w:r>
      <w:r w:rsidR="00210EF9" w:rsidRPr="00210EF9">
        <w:rPr>
          <w:b/>
          <w:bCs/>
        </w:rPr>
        <w:t>:</w:t>
      </w:r>
      <w:r w:rsidR="00210EF9">
        <w:rPr>
          <w:b/>
          <w:bCs/>
        </w:rPr>
        <w:t xml:space="preserve"> </w:t>
      </w:r>
      <w:r w:rsidRPr="00B3156E">
        <w:t xml:space="preserve">I'm Lance Farmer and I'm from Oxford, Florida. I have the </w:t>
      </w:r>
      <w:r w:rsidR="00EE3AE0">
        <w:t>t</w:t>
      </w:r>
      <w:r w:rsidR="00EE3AE0" w:rsidRPr="00B3156E">
        <w:t>rifecta</w:t>
      </w:r>
      <w:r w:rsidRPr="00B3156E">
        <w:t>, I have glaucoma, macular, and I had a couple of strokes. I have no peripheral vision and a very narrow field of central vision.</w:t>
      </w:r>
    </w:p>
    <w:p w14:paraId="5FAD452E" w14:textId="77777777" w:rsidR="00B3156E" w:rsidRPr="00B3156E" w:rsidRDefault="00B3156E" w:rsidP="00B3156E">
      <w:pPr>
        <w:pStyle w:val="Hadley20"/>
      </w:pPr>
    </w:p>
    <w:p w14:paraId="1543E116" w14:textId="77777777" w:rsidR="00B3156E" w:rsidRPr="00B3156E" w:rsidRDefault="00B3156E" w:rsidP="00B3156E">
      <w:pPr>
        <w:pStyle w:val="Hadley20"/>
      </w:pPr>
      <w:proofErr w:type="gramStart"/>
      <w:r w:rsidRPr="00B3156E">
        <w:t>So</w:t>
      </w:r>
      <w:proofErr w:type="gramEnd"/>
      <w:r w:rsidRPr="00B3156E">
        <w:t xml:space="preserve"> my first clue was in my work, I couldn't see the computer very well, but I just thought I needed new glasses. And I noticed that out in the field I was </w:t>
      </w:r>
      <w:r w:rsidRPr="00B3156E">
        <w:lastRenderedPageBreak/>
        <w:t xml:space="preserve">having more difficulty seeing machinery and so on and so forth. And then one weekend, my wife followed me in her </w:t>
      </w:r>
      <w:proofErr w:type="gramStart"/>
      <w:r w:rsidRPr="00B3156E">
        <w:t>vehicle</w:t>
      </w:r>
      <w:proofErr w:type="gramEnd"/>
      <w:r w:rsidRPr="00B3156E">
        <w:t xml:space="preserve"> and I drove home and she said, "Are you okay?" She called me and said, "Are you okay? Are you sleepy?" And I said, "No, I'm not sleepy." She says, "Well, you're all over the road. You're running up on the curb." And I said, "Well, I think I maybe need some new glasses." </w:t>
      </w:r>
      <w:proofErr w:type="gramStart"/>
      <w:r w:rsidRPr="00B3156E">
        <w:t>So</w:t>
      </w:r>
      <w:proofErr w:type="gramEnd"/>
      <w:r w:rsidRPr="00B3156E">
        <w:t xml:space="preserve"> then she started really kind of putting two and two together and we went to the doctor and within about three to five minutes in the doctor's chair, he said, "Oh yeah, your driving days are over." And that was the start, it just happened that fast.</w:t>
      </w:r>
    </w:p>
    <w:p w14:paraId="681EC7A1" w14:textId="77777777" w:rsidR="00B3156E" w:rsidRPr="00B3156E" w:rsidRDefault="00B3156E" w:rsidP="00B3156E">
      <w:pPr>
        <w:pStyle w:val="Hadley20"/>
      </w:pPr>
    </w:p>
    <w:p w14:paraId="7FDD65FE" w14:textId="77777777" w:rsidR="00B3156E" w:rsidRPr="00B3156E" w:rsidRDefault="00B3156E" w:rsidP="00B3156E">
      <w:pPr>
        <w:pStyle w:val="Hadley20"/>
      </w:pPr>
      <w:r w:rsidRPr="00B3156E">
        <w:t xml:space="preserve">Recently I was out walking with my dog on an adventure </w:t>
      </w:r>
      <w:proofErr w:type="gramStart"/>
      <w:r w:rsidRPr="00B3156E">
        <w:t>actually to</w:t>
      </w:r>
      <w:proofErr w:type="gramEnd"/>
      <w:r w:rsidRPr="00B3156E">
        <w:t xml:space="preserve"> find a Dairy Queen. I knew where I was at, I knew there was a sidewalk there. </w:t>
      </w:r>
      <w:proofErr w:type="gramStart"/>
      <w:r w:rsidRPr="00B3156E">
        <w:t>So</w:t>
      </w:r>
      <w:proofErr w:type="gramEnd"/>
      <w:r w:rsidRPr="00B3156E">
        <w:t xml:space="preserve"> I took my family pet </w:t>
      </w:r>
      <w:proofErr w:type="gramStart"/>
      <w:r w:rsidRPr="00B3156E">
        <w:t>but on the way</w:t>
      </w:r>
      <w:proofErr w:type="gramEnd"/>
      <w:r w:rsidRPr="00B3156E">
        <w:t xml:space="preserve"> back, I used my cane to follow the ramp, but long story short, I got out into the center of a </w:t>
      </w:r>
      <w:proofErr w:type="gramStart"/>
      <w:r w:rsidRPr="00B3156E">
        <w:t>four lane</w:t>
      </w:r>
      <w:proofErr w:type="gramEnd"/>
      <w:r w:rsidRPr="00B3156E">
        <w:t xml:space="preserve"> highway. </w:t>
      </w:r>
    </w:p>
    <w:p w14:paraId="6B9EC0CD" w14:textId="77777777" w:rsidR="00B3156E" w:rsidRPr="00B3156E" w:rsidRDefault="00B3156E" w:rsidP="00B3156E">
      <w:pPr>
        <w:pStyle w:val="Hadley20"/>
      </w:pPr>
    </w:p>
    <w:p w14:paraId="4457584E" w14:textId="1C642E59" w:rsidR="00B3156E" w:rsidRPr="00B3156E" w:rsidRDefault="00B3156E" w:rsidP="00B3156E">
      <w:pPr>
        <w:pStyle w:val="Hadley20"/>
      </w:pPr>
      <w:r w:rsidRPr="00B3156E">
        <w:t xml:space="preserve">And I came face to face with a </w:t>
      </w:r>
      <w:r w:rsidRPr="00B3156E">
        <w:t>semi-truck</w:t>
      </w:r>
      <w:r w:rsidRPr="00B3156E">
        <w:t>, screeching its brakes and laying on this air horn and had a near miss there. And that really grounded me to the fact that,</w:t>
      </w:r>
      <w:r>
        <w:t xml:space="preserve"> </w:t>
      </w:r>
      <w:r w:rsidRPr="00B3156E">
        <w:t xml:space="preserve">you can't be too sure of yourself, </w:t>
      </w:r>
      <w:r w:rsidRPr="00B3156E">
        <w:lastRenderedPageBreak/>
        <w:t xml:space="preserve">you really </w:t>
      </w:r>
      <w:proofErr w:type="gramStart"/>
      <w:r w:rsidRPr="00B3156E">
        <w:t>have to</w:t>
      </w:r>
      <w:proofErr w:type="gramEnd"/>
      <w:r w:rsidRPr="00B3156E">
        <w:t xml:space="preserve"> understand and it's a continuous education of how to read your environment and so on and so forth. </w:t>
      </w:r>
      <w:proofErr w:type="gramStart"/>
      <w:r w:rsidRPr="00B3156E">
        <w:t>So</w:t>
      </w:r>
      <w:proofErr w:type="gramEnd"/>
      <w:r w:rsidRPr="00B3156E">
        <w:t xml:space="preserve"> I came home, I threw that white cane in the </w:t>
      </w:r>
      <w:proofErr w:type="gramStart"/>
      <w:r w:rsidRPr="00B3156E">
        <w:t>trash</w:t>
      </w:r>
      <w:proofErr w:type="gramEnd"/>
      <w:r w:rsidRPr="00B3156E">
        <w:t xml:space="preserve"> and I sat down and I told Bailey, my dog, I said, "I'm done. I'm not walking anymore. We're just going to have to sit here." And that lasted about 30 minutes, regrouped and I took my wearable magnifier back to that corner, looked through the view master of the view and understood the lay of that. </w:t>
      </w:r>
      <w:proofErr w:type="gramStart"/>
      <w:r w:rsidRPr="00B3156E">
        <w:t>So</w:t>
      </w:r>
      <w:proofErr w:type="gramEnd"/>
      <w:r w:rsidRPr="00B3156E">
        <w:t xml:space="preserve"> I educated myself and then I got help to how to understand that intersection a little bit more.</w:t>
      </w:r>
    </w:p>
    <w:p w14:paraId="65E38E76" w14:textId="77777777" w:rsidR="00B3156E" w:rsidRPr="00B3156E" w:rsidRDefault="00B3156E" w:rsidP="00B3156E">
      <w:pPr>
        <w:pStyle w:val="Hadley20"/>
      </w:pPr>
    </w:p>
    <w:p w14:paraId="65DD34CF" w14:textId="77777777" w:rsidR="00B3156E" w:rsidRPr="00B3156E" w:rsidRDefault="00B3156E" w:rsidP="00B3156E">
      <w:pPr>
        <w:pStyle w:val="Hadley20"/>
      </w:pPr>
      <w:r w:rsidRPr="00B3156E">
        <w:t xml:space="preserve">And I think that was a turning point for being grounded, not to get ahead of yourself, but also not to give up.  You don't know it all. You still have to keep learning, you still have to keep trying, you still have to be aware of your surroundings." So that experience grounded me 100% to you're not done learning, </w:t>
      </w:r>
    </w:p>
    <w:p w14:paraId="723FD146" w14:textId="77777777" w:rsidR="00B3156E" w:rsidRPr="00B3156E" w:rsidRDefault="00B3156E" w:rsidP="00B3156E">
      <w:pPr>
        <w:pStyle w:val="Hadley20"/>
      </w:pPr>
    </w:p>
    <w:p w14:paraId="154C4FBC" w14:textId="77777777" w:rsidR="00B3156E" w:rsidRPr="00B3156E" w:rsidRDefault="00B3156E" w:rsidP="00B3156E">
      <w:pPr>
        <w:pStyle w:val="Hadley20"/>
      </w:pPr>
      <w:r w:rsidRPr="00B3156E">
        <w:t xml:space="preserve">It was very humbling, very grounding, very ... It was a good turning point to say, "Hey, don't give </w:t>
      </w:r>
      <w:proofErr w:type="gramStart"/>
      <w:r w:rsidRPr="00B3156E">
        <w:t>up,  use</w:t>
      </w:r>
      <w:proofErr w:type="gramEnd"/>
      <w:r w:rsidRPr="00B3156E">
        <w:t xml:space="preserve"> your skillset, use your tools in your toolbox." You can </w:t>
      </w:r>
      <w:proofErr w:type="gramStart"/>
      <w:r w:rsidRPr="00B3156E">
        <w:t>survive,</w:t>
      </w:r>
      <w:proofErr w:type="gramEnd"/>
      <w:r w:rsidRPr="00B3156E">
        <w:t xml:space="preserve"> you can make it happen.</w:t>
      </w:r>
    </w:p>
    <w:p w14:paraId="2B9BA8F4" w14:textId="77777777" w:rsidR="00B3156E" w:rsidRPr="00B3156E" w:rsidRDefault="00B3156E" w:rsidP="00B3156E">
      <w:pPr>
        <w:pStyle w:val="Hadley20"/>
      </w:pPr>
    </w:p>
    <w:p w14:paraId="352C94F3" w14:textId="4F7B67F8" w:rsidR="00311957" w:rsidRPr="008A41A8" w:rsidRDefault="00311957" w:rsidP="00B3156E">
      <w:pPr>
        <w:pStyle w:val="Hadley20"/>
      </w:pPr>
      <w:r w:rsidRPr="00311957">
        <w:t xml:space="preserve"> </w:t>
      </w:r>
    </w:p>
    <w:p w14:paraId="2D426243" w14:textId="69A3B14B" w:rsidR="00E51FD6" w:rsidRDefault="000D5223" w:rsidP="008A41A8">
      <w:pPr>
        <w:pStyle w:val="Hadley20"/>
      </w:pPr>
      <w:r>
        <w:rPr>
          <w:b/>
          <w:bCs/>
        </w:rPr>
        <w:t>Marc</w:t>
      </w:r>
      <w:r w:rsidR="005678CF">
        <w:t>:</w:t>
      </w:r>
      <w:r w:rsidR="00EB245F">
        <w:t xml:space="preserve"> </w:t>
      </w:r>
      <w:r w:rsidR="00E51FD6">
        <w:t>You never know who might need to hear your story. If you’d like to share with us, just leave us a message on our Insights &amp; Sound Bites voicemail.</w:t>
      </w:r>
      <w:r w:rsidR="00E51FD6" w:rsidRPr="005678CF">
        <w:t xml:space="preserve"> </w:t>
      </w:r>
      <w:r w:rsidR="00E51FD6">
        <w:t xml:space="preserve">By calling, </w:t>
      </w:r>
      <w:r w:rsidR="00E51FD6" w:rsidRPr="005678CF">
        <w:t>847</w:t>
      </w:r>
      <w:r w:rsidR="00E51FD6">
        <w:t>-</w:t>
      </w:r>
      <w:r w:rsidR="00E51FD6" w:rsidRPr="005678CF">
        <w:t>512</w:t>
      </w:r>
      <w:r w:rsidR="00E51FD6">
        <w:t>-</w:t>
      </w:r>
      <w:r w:rsidR="00E51FD6" w:rsidRPr="005678CF">
        <w:t>4867</w:t>
      </w:r>
      <w:r w:rsidR="00E51FD6">
        <w:t xml:space="preserve">. </w:t>
      </w:r>
      <w:proofErr w:type="gramStart"/>
      <w:r w:rsidR="00E51FD6" w:rsidRPr="005678CF">
        <w:t>Or,</w:t>
      </w:r>
      <w:proofErr w:type="gramEnd"/>
      <w:r w:rsidR="00E51FD6" w:rsidRPr="005678CF">
        <w:t xml:space="preserve"> you can</w:t>
      </w:r>
      <w:r w:rsidR="00E51FD6">
        <w:t xml:space="preserve"> use your smartphone or computer and</w:t>
      </w:r>
      <w:r w:rsidR="00E51FD6" w:rsidRPr="005678CF">
        <w:t xml:space="preserve"> email </w:t>
      </w:r>
      <w:r w:rsidR="00E51FD6">
        <w:t>us</w:t>
      </w:r>
      <w:r w:rsidR="00E51FD6" w:rsidRPr="005678CF">
        <w:t xml:space="preserve"> a recording </w:t>
      </w:r>
      <w:r w:rsidR="00E51FD6">
        <w:t xml:space="preserve">to </w:t>
      </w:r>
      <w:hyperlink r:id="rId6" w:history="1">
        <w:r w:rsidR="00E51FD6" w:rsidRPr="00027039">
          <w:rPr>
            <w:rStyle w:val="Hyperlink"/>
          </w:rPr>
          <w:t>podcast@HadleyHelps.org</w:t>
        </w:r>
      </w:hyperlink>
      <w:r w:rsidR="00E51FD6">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E5A99E" w14:textId="77777777" w:rsidR="003866F7" w:rsidRDefault="003866F7" w:rsidP="00541A87">
      <w:pPr>
        <w:spacing w:after="0" w:line="240" w:lineRule="auto"/>
      </w:pPr>
      <w:r>
        <w:separator/>
      </w:r>
    </w:p>
  </w:endnote>
  <w:endnote w:type="continuationSeparator" w:id="0">
    <w:p w14:paraId="367C08DA" w14:textId="77777777" w:rsidR="003866F7" w:rsidRDefault="003866F7"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C5ACBEE" w14:textId="77777777" w:rsidR="003866F7" w:rsidRDefault="003866F7" w:rsidP="00541A87">
      <w:pPr>
        <w:spacing w:after="0" w:line="240" w:lineRule="auto"/>
      </w:pPr>
      <w:r>
        <w:separator/>
      </w:r>
    </w:p>
  </w:footnote>
  <w:footnote w:type="continuationSeparator" w:id="0">
    <w:p w14:paraId="318C7AB8" w14:textId="77777777" w:rsidR="003866F7" w:rsidRDefault="003866F7"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179AC87E"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136768">
      <w:rPr>
        <w:rFonts w:ascii="Gotham Medium" w:hAnsi="Gotham Medium"/>
      </w:rPr>
      <w:t>“</w:t>
    </w:r>
    <w:r w:rsidR="00EE3AE0">
      <w:rPr>
        <w:rFonts w:ascii="Gotham Medium" w:hAnsi="Gotham Medium"/>
      </w:rPr>
      <w:t>You don’t know it all</w:t>
    </w:r>
    <w:r w:rsidR="0012623F">
      <w:rPr>
        <w:rFonts w:ascii="Gotham Medium" w:hAnsi="Gotham Medium"/>
      </w:rPr>
      <w:t>”</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205A8"/>
    <w:rsid w:val="00027D43"/>
    <w:rsid w:val="000333C2"/>
    <w:rsid w:val="00037ADB"/>
    <w:rsid w:val="00050EFF"/>
    <w:rsid w:val="00055D47"/>
    <w:rsid w:val="00061F85"/>
    <w:rsid w:val="00065FEE"/>
    <w:rsid w:val="00083C85"/>
    <w:rsid w:val="00086D34"/>
    <w:rsid w:val="000A2C98"/>
    <w:rsid w:val="000A2F82"/>
    <w:rsid w:val="000B74EF"/>
    <w:rsid w:val="000C0FA4"/>
    <w:rsid w:val="000C353A"/>
    <w:rsid w:val="000C36A3"/>
    <w:rsid w:val="000D0645"/>
    <w:rsid w:val="000D1511"/>
    <w:rsid w:val="000D5223"/>
    <w:rsid w:val="000E04C6"/>
    <w:rsid w:val="000E27B0"/>
    <w:rsid w:val="000E4641"/>
    <w:rsid w:val="00123000"/>
    <w:rsid w:val="0012623F"/>
    <w:rsid w:val="00127CA3"/>
    <w:rsid w:val="0013184B"/>
    <w:rsid w:val="00134673"/>
    <w:rsid w:val="00136584"/>
    <w:rsid w:val="00136768"/>
    <w:rsid w:val="00152DF5"/>
    <w:rsid w:val="00157255"/>
    <w:rsid w:val="001627D5"/>
    <w:rsid w:val="0016574A"/>
    <w:rsid w:val="0016674D"/>
    <w:rsid w:val="001703D7"/>
    <w:rsid w:val="00176695"/>
    <w:rsid w:val="00180D92"/>
    <w:rsid w:val="001A3179"/>
    <w:rsid w:val="001B6FED"/>
    <w:rsid w:val="001C1183"/>
    <w:rsid w:val="001D4C1D"/>
    <w:rsid w:val="001E1A5C"/>
    <w:rsid w:val="001E2577"/>
    <w:rsid w:val="001F2C35"/>
    <w:rsid w:val="00205BE8"/>
    <w:rsid w:val="00210EF9"/>
    <w:rsid w:val="0021105D"/>
    <w:rsid w:val="00216F3F"/>
    <w:rsid w:val="00220F1C"/>
    <w:rsid w:val="002239F5"/>
    <w:rsid w:val="0022753C"/>
    <w:rsid w:val="00227D0C"/>
    <w:rsid w:val="00230716"/>
    <w:rsid w:val="00230ED1"/>
    <w:rsid w:val="00234080"/>
    <w:rsid w:val="002369C8"/>
    <w:rsid w:val="002408B8"/>
    <w:rsid w:val="0025429B"/>
    <w:rsid w:val="002607FB"/>
    <w:rsid w:val="00264665"/>
    <w:rsid w:val="00264A3C"/>
    <w:rsid w:val="00275113"/>
    <w:rsid w:val="00276646"/>
    <w:rsid w:val="002809D0"/>
    <w:rsid w:val="00283C59"/>
    <w:rsid w:val="00284AE0"/>
    <w:rsid w:val="00294974"/>
    <w:rsid w:val="002A2A5E"/>
    <w:rsid w:val="002A501E"/>
    <w:rsid w:val="002B2B1F"/>
    <w:rsid w:val="002B3147"/>
    <w:rsid w:val="002B3201"/>
    <w:rsid w:val="002C26C7"/>
    <w:rsid w:val="002E2FFD"/>
    <w:rsid w:val="00311957"/>
    <w:rsid w:val="003357D5"/>
    <w:rsid w:val="003515FF"/>
    <w:rsid w:val="003529EB"/>
    <w:rsid w:val="0035354B"/>
    <w:rsid w:val="00355814"/>
    <w:rsid w:val="003644A0"/>
    <w:rsid w:val="00383426"/>
    <w:rsid w:val="00384FFC"/>
    <w:rsid w:val="003866F7"/>
    <w:rsid w:val="003923C6"/>
    <w:rsid w:val="00396A9A"/>
    <w:rsid w:val="003A15BB"/>
    <w:rsid w:val="003A2A7B"/>
    <w:rsid w:val="003A3FEE"/>
    <w:rsid w:val="003A4BD9"/>
    <w:rsid w:val="003B193C"/>
    <w:rsid w:val="003B62BA"/>
    <w:rsid w:val="003C2516"/>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6C60"/>
    <w:rsid w:val="0049739B"/>
    <w:rsid w:val="004A5A68"/>
    <w:rsid w:val="004A785B"/>
    <w:rsid w:val="004B153B"/>
    <w:rsid w:val="004B2D68"/>
    <w:rsid w:val="004D6132"/>
    <w:rsid w:val="004D6DB7"/>
    <w:rsid w:val="004E2FFF"/>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57AB"/>
    <w:rsid w:val="00596242"/>
    <w:rsid w:val="00596589"/>
    <w:rsid w:val="005A478A"/>
    <w:rsid w:val="005A4D4C"/>
    <w:rsid w:val="005B2B85"/>
    <w:rsid w:val="005C58B7"/>
    <w:rsid w:val="005D3C6A"/>
    <w:rsid w:val="005E3166"/>
    <w:rsid w:val="005E3B68"/>
    <w:rsid w:val="005E5C25"/>
    <w:rsid w:val="005F2176"/>
    <w:rsid w:val="0060704F"/>
    <w:rsid w:val="00642F1B"/>
    <w:rsid w:val="00647DB6"/>
    <w:rsid w:val="006548A1"/>
    <w:rsid w:val="006553DF"/>
    <w:rsid w:val="00663777"/>
    <w:rsid w:val="0067018E"/>
    <w:rsid w:val="00671575"/>
    <w:rsid w:val="0067199C"/>
    <w:rsid w:val="006739C4"/>
    <w:rsid w:val="006749AF"/>
    <w:rsid w:val="006909AD"/>
    <w:rsid w:val="00691644"/>
    <w:rsid w:val="006931A0"/>
    <w:rsid w:val="006A1FB4"/>
    <w:rsid w:val="006A44C0"/>
    <w:rsid w:val="006B39C5"/>
    <w:rsid w:val="006B618A"/>
    <w:rsid w:val="006B7765"/>
    <w:rsid w:val="006C6AB9"/>
    <w:rsid w:val="006D1E4E"/>
    <w:rsid w:val="006D41E3"/>
    <w:rsid w:val="006D4305"/>
    <w:rsid w:val="006D5D81"/>
    <w:rsid w:val="006E07C5"/>
    <w:rsid w:val="006E17F7"/>
    <w:rsid w:val="006E1E1C"/>
    <w:rsid w:val="006E2471"/>
    <w:rsid w:val="006E3BB5"/>
    <w:rsid w:val="006F3F99"/>
    <w:rsid w:val="006F62DB"/>
    <w:rsid w:val="00704490"/>
    <w:rsid w:val="00706AA9"/>
    <w:rsid w:val="00714CCD"/>
    <w:rsid w:val="00725D80"/>
    <w:rsid w:val="00752318"/>
    <w:rsid w:val="007657C6"/>
    <w:rsid w:val="00771F11"/>
    <w:rsid w:val="00785D4A"/>
    <w:rsid w:val="007975F4"/>
    <w:rsid w:val="007A46D5"/>
    <w:rsid w:val="007B2469"/>
    <w:rsid w:val="007C5ADB"/>
    <w:rsid w:val="007D7ECF"/>
    <w:rsid w:val="007E2C5D"/>
    <w:rsid w:val="007E3B82"/>
    <w:rsid w:val="00800C5F"/>
    <w:rsid w:val="00823215"/>
    <w:rsid w:val="00824974"/>
    <w:rsid w:val="00825943"/>
    <w:rsid w:val="008264BC"/>
    <w:rsid w:val="00840BF3"/>
    <w:rsid w:val="008442D2"/>
    <w:rsid w:val="00851A35"/>
    <w:rsid w:val="00860A1F"/>
    <w:rsid w:val="00864D21"/>
    <w:rsid w:val="008729C4"/>
    <w:rsid w:val="00877E91"/>
    <w:rsid w:val="0089203D"/>
    <w:rsid w:val="0089278A"/>
    <w:rsid w:val="008A41A8"/>
    <w:rsid w:val="008A609F"/>
    <w:rsid w:val="008A73E4"/>
    <w:rsid w:val="008C454F"/>
    <w:rsid w:val="008D15E5"/>
    <w:rsid w:val="008E0780"/>
    <w:rsid w:val="008E0FD1"/>
    <w:rsid w:val="008E29AB"/>
    <w:rsid w:val="008E2AC2"/>
    <w:rsid w:val="008F284D"/>
    <w:rsid w:val="0090754E"/>
    <w:rsid w:val="00941BCC"/>
    <w:rsid w:val="00942102"/>
    <w:rsid w:val="009477C9"/>
    <w:rsid w:val="00974799"/>
    <w:rsid w:val="0097498B"/>
    <w:rsid w:val="00977912"/>
    <w:rsid w:val="00982284"/>
    <w:rsid w:val="009839B3"/>
    <w:rsid w:val="00984ABB"/>
    <w:rsid w:val="00997372"/>
    <w:rsid w:val="009A0FD3"/>
    <w:rsid w:val="009A3154"/>
    <w:rsid w:val="009A537B"/>
    <w:rsid w:val="009B5429"/>
    <w:rsid w:val="009C1A86"/>
    <w:rsid w:val="009D0A0F"/>
    <w:rsid w:val="009D169E"/>
    <w:rsid w:val="009D5D65"/>
    <w:rsid w:val="009E2446"/>
    <w:rsid w:val="009E34EE"/>
    <w:rsid w:val="009F3295"/>
    <w:rsid w:val="00A03D63"/>
    <w:rsid w:val="00A10379"/>
    <w:rsid w:val="00A17F93"/>
    <w:rsid w:val="00A23CFD"/>
    <w:rsid w:val="00A265BC"/>
    <w:rsid w:val="00A32B3C"/>
    <w:rsid w:val="00A35973"/>
    <w:rsid w:val="00A361CF"/>
    <w:rsid w:val="00A36D91"/>
    <w:rsid w:val="00A36E00"/>
    <w:rsid w:val="00A44BA3"/>
    <w:rsid w:val="00A466CB"/>
    <w:rsid w:val="00A57354"/>
    <w:rsid w:val="00A613EB"/>
    <w:rsid w:val="00A62979"/>
    <w:rsid w:val="00A64E45"/>
    <w:rsid w:val="00A6690B"/>
    <w:rsid w:val="00A67E29"/>
    <w:rsid w:val="00A76971"/>
    <w:rsid w:val="00A777DB"/>
    <w:rsid w:val="00A831C9"/>
    <w:rsid w:val="00A90512"/>
    <w:rsid w:val="00AA0FFB"/>
    <w:rsid w:val="00AA72DB"/>
    <w:rsid w:val="00AC7644"/>
    <w:rsid w:val="00AD4C3F"/>
    <w:rsid w:val="00B00EF2"/>
    <w:rsid w:val="00B15224"/>
    <w:rsid w:val="00B17939"/>
    <w:rsid w:val="00B25465"/>
    <w:rsid w:val="00B26615"/>
    <w:rsid w:val="00B26A49"/>
    <w:rsid w:val="00B3156E"/>
    <w:rsid w:val="00B33200"/>
    <w:rsid w:val="00B33328"/>
    <w:rsid w:val="00B47EC8"/>
    <w:rsid w:val="00B51D12"/>
    <w:rsid w:val="00B52D9E"/>
    <w:rsid w:val="00B73AA5"/>
    <w:rsid w:val="00B832A6"/>
    <w:rsid w:val="00B87660"/>
    <w:rsid w:val="00B92C74"/>
    <w:rsid w:val="00BB09D6"/>
    <w:rsid w:val="00BB253E"/>
    <w:rsid w:val="00BB4655"/>
    <w:rsid w:val="00BC5E39"/>
    <w:rsid w:val="00BC62FF"/>
    <w:rsid w:val="00BC7013"/>
    <w:rsid w:val="00BD6E8E"/>
    <w:rsid w:val="00BE28C1"/>
    <w:rsid w:val="00BE430C"/>
    <w:rsid w:val="00BF5084"/>
    <w:rsid w:val="00C0060A"/>
    <w:rsid w:val="00C0132F"/>
    <w:rsid w:val="00C03F9B"/>
    <w:rsid w:val="00C3121C"/>
    <w:rsid w:val="00C34FA4"/>
    <w:rsid w:val="00C35BF7"/>
    <w:rsid w:val="00C36BA8"/>
    <w:rsid w:val="00C3721E"/>
    <w:rsid w:val="00C45DE6"/>
    <w:rsid w:val="00C55706"/>
    <w:rsid w:val="00C64FEF"/>
    <w:rsid w:val="00C663BA"/>
    <w:rsid w:val="00C75F6E"/>
    <w:rsid w:val="00C85BF4"/>
    <w:rsid w:val="00C85DB7"/>
    <w:rsid w:val="00C9459E"/>
    <w:rsid w:val="00C9575C"/>
    <w:rsid w:val="00CA09EF"/>
    <w:rsid w:val="00CA68AD"/>
    <w:rsid w:val="00CC3547"/>
    <w:rsid w:val="00CC44F3"/>
    <w:rsid w:val="00CC5C3D"/>
    <w:rsid w:val="00CD7CDC"/>
    <w:rsid w:val="00CF4412"/>
    <w:rsid w:val="00CF6A55"/>
    <w:rsid w:val="00D07EE9"/>
    <w:rsid w:val="00D23A2A"/>
    <w:rsid w:val="00D34185"/>
    <w:rsid w:val="00D36941"/>
    <w:rsid w:val="00D36C65"/>
    <w:rsid w:val="00D5401B"/>
    <w:rsid w:val="00D67FF7"/>
    <w:rsid w:val="00D70110"/>
    <w:rsid w:val="00D76659"/>
    <w:rsid w:val="00D86346"/>
    <w:rsid w:val="00D872AD"/>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522A5"/>
    <w:rsid w:val="00E64E91"/>
    <w:rsid w:val="00E75D50"/>
    <w:rsid w:val="00E8381D"/>
    <w:rsid w:val="00EB245F"/>
    <w:rsid w:val="00EB5D13"/>
    <w:rsid w:val="00EC3B26"/>
    <w:rsid w:val="00EC7ACE"/>
    <w:rsid w:val="00ED1FDE"/>
    <w:rsid w:val="00ED420A"/>
    <w:rsid w:val="00EE2167"/>
    <w:rsid w:val="00EE3AE0"/>
    <w:rsid w:val="00F057B1"/>
    <w:rsid w:val="00F12ABC"/>
    <w:rsid w:val="00F175E0"/>
    <w:rsid w:val="00F2152D"/>
    <w:rsid w:val="00F22382"/>
    <w:rsid w:val="00F2356C"/>
    <w:rsid w:val="00F238BA"/>
    <w:rsid w:val="00F340D7"/>
    <w:rsid w:val="00F4015A"/>
    <w:rsid w:val="00F414AE"/>
    <w:rsid w:val="00F41C08"/>
    <w:rsid w:val="00F54820"/>
    <w:rsid w:val="00F579E8"/>
    <w:rsid w:val="00F723B7"/>
    <w:rsid w:val="00F7383F"/>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2</cp:revision>
  <dcterms:created xsi:type="dcterms:W3CDTF">2026-06-30T22:05:00Z</dcterms:created>
  <dcterms:modified xsi:type="dcterms:W3CDTF">2026-06-30T22:05:00Z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